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31E2BC26" w:rsidR="00F40F5A" w:rsidRPr="00D273B5" w:rsidRDefault="00C35F89" w:rsidP="004066FB">
            <w:pPr>
              <w:rPr>
                <w:rFonts w:ascii="Calibri Light" w:hAnsi="Calibri Light" w:cs="Calibri Light"/>
                <w:b/>
                <w:lang w:val="lt-LT"/>
              </w:rPr>
            </w:pPr>
            <w:proofErr w:type="spellStart"/>
            <w:r w:rsidRPr="00C35F89">
              <w:rPr>
                <w:rFonts w:ascii="Calibri Light" w:hAnsi="Calibri Light" w:cs="Calibri Light"/>
                <w:b/>
                <w:lang w:val="lt-LT"/>
              </w:rPr>
              <w:t>Habitoskopinių</w:t>
            </w:r>
            <w:proofErr w:type="spellEnd"/>
            <w:r w:rsidRPr="00C35F89">
              <w:rPr>
                <w:rFonts w:ascii="Calibri Light" w:hAnsi="Calibri Light" w:cs="Calibri Light"/>
                <w:b/>
                <w:lang w:val="lt-LT"/>
              </w:rPr>
              <w:t xml:space="preserve"> duomenų registro (HDR) asmens veido biometrinio</w:t>
            </w:r>
            <w:r w:rsidR="00C01C5D">
              <w:rPr>
                <w:rFonts w:ascii="Calibri Light" w:hAnsi="Calibri Light" w:cs="Calibri Light"/>
                <w:b/>
                <w:lang w:val="lt-LT"/>
              </w:rPr>
              <w:t xml:space="preserve"> </w:t>
            </w:r>
            <w:r w:rsidRPr="00C35F89">
              <w:rPr>
                <w:rFonts w:ascii="Calibri Light" w:hAnsi="Calibri Light" w:cs="Calibri Light"/>
                <w:b/>
                <w:lang w:val="lt-LT"/>
              </w:rPr>
              <w:t>atpažinimo posistemės programinės įrangos modernizavimas</w:t>
            </w:r>
            <w:r>
              <w:rPr>
                <w:rFonts w:ascii="Calibri Light" w:hAnsi="Calibri Light" w:cs="Calibri Light"/>
                <w:b/>
                <w:lang w:val="lt-LT"/>
              </w:rPr>
              <w:t xml:space="preserve"> (PPR-1057)</w:t>
            </w:r>
          </w:p>
        </w:tc>
      </w:tr>
    </w:tbl>
    <w:p w14:paraId="75685FAC" w14:textId="77777777" w:rsidR="003A1596" w:rsidRDefault="003A1596" w:rsidP="00B560F8">
      <w:pPr>
        <w:spacing w:after="0" w:line="240" w:lineRule="auto"/>
        <w:rPr>
          <w:rFonts w:ascii="Calibri Light" w:hAnsi="Calibri Light" w:cs="Calibri Light"/>
          <w:b/>
          <w:lang w:val="lt-LT"/>
        </w:rPr>
      </w:pPr>
    </w:p>
    <w:p w14:paraId="2C6F7AD2" w14:textId="5BB2F8DE" w:rsidR="00B560F8" w:rsidRPr="009476DB" w:rsidRDefault="00697F83" w:rsidP="0015520B">
      <w:pPr>
        <w:spacing w:after="0" w:line="240" w:lineRule="auto"/>
        <w:jc w:val="center"/>
        <w:rPr>
          <w:rFonts w:ascii="Calibri Light" w:hAnsi="Calibri Light" w:cs="Calibri Light"/>
          <w:b/>
          <w:lang w:val="lt-LT"/>
        </w:rPr>
      </w:pPr>
      <w:r w:rsidRPr="00697F83">
        <w:rPr>
          <w:rFonts w:ascii="Calibri Light" w:hAnsi="Calibri Light" w:cs="Calibri Light"/>
          <w:b/>
          <w:lang w:val="lt-LT"/>
        </w:rPr>
        <w:t>P</w:t>
      </w:r>
      <w:r w:rsidR="0015520B">
        <w:rPr>
          <w:rFonts w:ascii="Calibri Light" w:hAnsi="Calibri Light" w:cs="Calibri Light"/>
          <w:b/>
          <w:lang w:val="lt-LT"/>
        </w:rPr>
        <w:t xml:space="preserve">irkimas finansuojamas </w:t>
      </w:r>
      <w:bookmarkStart w:id="0" w:name="fld_finansavimo_saltinisStr"/>
      <w:r w:rsidR="0015520B" w:rsidRPr="009476DB">
        <w:rPr>
          <w:rFonts w:ascii="Calibri Light" w:hAnsi="Calibri Light" w:cs="Calibri Light"/>
          <w:b/>
          <w:lang w:val="lt-LT"/>
        </w:rPr>
        <w:t>projekto “</w:t>
      </w:r>
      <w:proofErr w:type="spellStart"/>
      <w:r w:rsidR="0015520B" w:rsidRPr="009476DB">
        <w:rPr>
          <w:rFonts w:ascii="Calibri Light" w:hAnsi="Calibri Light" w:cs="Calibri Light"/>
          <w:b/>
          <w:lang w:val="lt-LT"/>
        </w:rPr>
        <w:t>Habitoskopinių</w:t>
      </w:r>
      <w:proofErr w:type="spellEnd"/>
      <w:r w:rsidR="0015520B" w:rsidRPr="009476DB">
        <w:rPr>
          <w:rFonts w:ascii="Calibri Light" w:hAnsi="Calibri Light" w:cs="Calibri Light"/>
          <w:b/>
          <w:lang w:val="lt-LT"/>
        </w:rPr>
        <w:t xml:space="preserve"> duomenų registro (HDR) veido atpažinimo sprendimų plėtra” Nr. VSF/2023/1110 (VSF 2021–2027 m. programa)</w:t>
      </w:r>
      <w:bookmarkEnd w:id="0"/>
      <w:r w:rsidR="0015520B" w:rsidRPr="009476DB">
        <w:rPr>
          <w:rFonts w:ascii="Calibri Light" w:hAnsi="Calibri Light" w:cs="Calibri Light"/>
          <w:b/>
          <w:lang w:val="lt-LT"/>
        </w:rPr>
        <w:t xml:space="preserve"> lėšomis</w:t>
      </w:r>
    </w:p>
    <w:p w14:paraId="620C0079" w14:textId="77777777" w:rsidR="00B560F8" w:rsidRPr="00D273B5" w:rsidRDefault="00B560F8" w:rsidP="00B560F8">
      <w:pPr>
        <w:spacing w:after="0" w:line="24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1E32E52"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C01C5D">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0B17ED"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2EDD2B94"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C01C5D">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4FEEA4CE" w:rsidR="00F52095" w:rsidRPr="00D273B5" w:rsidRDefault="00C01C5D"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43612AD1"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C01C5D">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7F26696D"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C01C5D">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84425F5"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C01C5D">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571F20FA" w:rsidR="00F52095" w:rsidRPr="00D273B5" w:rsidRDefault="009F122D"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5-03-03T00:00:00Z">
                  <w:dateFormat w:val="yyyy 'm'. MMMM d 'd'."/>
                  <w:lid w:val="lt-LT"/>
                  <w:storeMappedDataAs w:val="dateTime"/>
                  <w:calendar w:val="gregorian"/>
                </w:date>
              </w:sdtPr>
              <w:sdtEndPr/>
              <w:sdtContent>
                <w:r w:rsidR="00C12A43">
                  <w:rPr>
                    <w:rFonts w:ascii="Calibri Light" w:hAnsi="Calibri Light" w:cs="Calibri Light"/>
                    <w:b/>
                    <w:lang w:val="lt-LT"/>
                  </w:rPr>
                  <w:t>2025 m. kovo 3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EndPr/>
              <w:sdtContent>
                <w:r w:rsidR="002677A6" w:rsidRPr="00D273B5">
                  <w:rPr>
                    <w:rFonts w:ascii="Calibri Light" w:hAnsi="Calibri Light" w:cs="Calibri Light"/>
                    <w:b/>
                    <w:lang w:val="lt-LT"/>
                  </w:rPr>
                  <w:t>10 val. 00 min.</w:t>
                </w:r>
              </w:sdtContent>
            </w:sdt>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1476B965" w:rsidR="00F52095" w:rsidRPr="00D273B5" w:rsidRDefault="009F122D"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2-18T00:00:00Z">
                  <w:dateFormat w:val="yyyy 'm'. MMMM d 'd'."/>
                  <w:lid w:val="lt-LT"/>
                  <w:storeMappedDataAs w:val="dateTime"/>
                  <w:calendar w:val="gregorian"/>
                </w:date>
              </w:sdtPr>
              <w:sdtEndPr/>
              <w:sdtContent>
                <w:r w:rsidR="00D707C7">
                  <w:rPr>
                    <w:rFonts w:ascii="Calibri Light" w:hAnsi="Calibri Light" w:cs="Calibri Light"/>
                    <w:b/>
                    <w:lang w:val="lt-LT"/>
                  </w:rPr>
                  <w:t>2025 m. vasario 18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AF362C">
                  <w:rPr>
                    <w:rFonts w:ascii="Calibri Light" w:hAnsi="Calibri Light" w:cs="Calibri Light"/>
                    <w:b/>
                    <w:lang w:val="lt-LT"/>
                  </w:rPr>
                  <w:t>16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Susipažinimo su pateiktais pasiūlymais (vokų atplėšimo) data, laikas:</w:t>
            </w:r>
          </w:p>
        </w:tc>
        <w:tc>
          <w:tcPr>
            <w:tcW w:w="2533" w:type="pct"/>
            <w:vAlign w:val="center"/>
          </w:tcPr>
          <w:p w14:paraId="18766BFD" w14:textId="36AAF193" w:rsidR="00F52095" w:rsidRPr="00D273B5" w:rsidRDefault="009F122D"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3-03T00:00:00Z">
                  <w:dateFormat w:val="yyyy 'm'. MMMM d 'd'."/>
                  <w:lid w:val="lt-LT"/>
                  <w:storeMappedDataAs w:val="dateTime"/>
                  <w:calendar w:val="gregorian"/>
                </w:date>
              </w:sdtPr>
              <w:sdtEndPr/>
              <w:sdtContent>
                <w:r w:rsidR="00C12A43">
                  <w:rPr>
                    <w:rFonts w:ascii="Calibri Light" w:hAnsi="Calibri Light" w:cs="Calibri Light"/>
                    <w:b/>
                    <w:lang w:val="lt-LT"/>
                  </w:rPr>
                  <w:t>2025 m. kovo 3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45 min." w:value="10 val. 45 min."/>
                </w:comboBox>
              </w:sdtPr>
              <w:sdtEndPr/>
              <w:sdtContent>
                <w:r w:rsidR="002677A6" w:rsidRPr="00D273B5">
                  <w:rPr>
                    <w:rFonts w:ascii="Calibri Light" w:hAnsi="Calibri Light" w:cs="Calibri Light"/>
                    <w:b/>
                    <w:lang w:val="lt-LT"/>
                  </w:rPr>
                  <w:t xml:space="preserve">10 val. </w:t>
                </w:r>
                <w:r w:rsidR="003A3D16">
                  <w:rPr>
                    <w:rFonts w:ascii="Calibri Light" w:hAnsi="Calibri Light" w:cs="Calibri Light"/>
                    <w:b/>
                    <w:lang w:val="lt-LT"/>
                  </w:rPr>
                  <w:t>30</w:t>
                </w:r>
                <w:r w:rsidR="002677A6" w:rsidRPr="00D273B5">
                  <w:rPr>
                    <w:rFonts w:ascii="Calibri Light" w:hAnsi="Calibri Light" w:cs="Calibri Light"/>
                    <w:b/>
                    <w:lang w:val="lt-LT"/>
                  </w:rPr>
                  <w:t xml:space="preserve"> min.</w:t>
                </w:r>
              </w:sdtContent>
            </w:sdt>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0E359A98"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C01C5D">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5CDA6FBB"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C01C5D">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68B69DBE"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FC685A">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079A1BB5"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C01C5D">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4B9231D2"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FC685A">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642A05AE" w:rsidR="00F52095" w:rsidRPr="00D273B5" w:rsidRDefault="009F122D"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FC685A">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287C82F4" w:rsidR="00604800" w:rsidRPr="00D273B5" w:rsidRDefault="009F122D"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FC685A">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 xml:space="preserve">Pirkimo metu atliekama patikra dėl atitikties  nacionalinio saugumo interesams ir tiekėjas </w:t>
            </w:r>
            <w:r w:rsidRPr="00D273B5">
              <w:rPr>
                <w:rFonts w:ascii="Calibri Light" w:hAnsi="Calibri Light" w:cs="Calibri Light"/>
                <w:lang w:val="lt-LT"/>
              </w:rPr>
              <w:lastRenderedPageBreak/>
              <w:t>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075FA92D" w:rsidR="00BD4CFC" w:rsidRPr="00D273B5" w:rsidRDefault="009F122D"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7773FE">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1CD51DC2" w14:textId="56223FF8" w:rsidR="00D836F2" w:rsidRPr="00D273B5" w:rsidRDefault="009F122D"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7773FE">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53A10D64" w:rsidR="00D836F2" w:rsidRPr="00D273B5" w:rsidRDefault="009F122D"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444095">
                  <w:rPr>
                    <w:rFonts w:ascii="Calibri Light" w:hAnsi="Calibri Light" w:cs="Calibri Light"/>
                    <w:lang w:val="lt-LT"/>
                  </w:rPr>
                  <w:t>Netaikoma</w:t>
                </w:r>
              </w:sdtContent>
            </w:sdt>
          </w:p>
        </w:tc>
      </w:tr>
      <w:tr w:rsidR="0088529E" w:rsidRPr="000B17ED"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231196F" w14:textId="3DCA1C66" w:rsidR="0088529E" w:rsidRPr="00D273B5" w:rsidRDefault="003D6C0E" w:rsidP="006F7BCE">
            <w:pPr>
              <w:rPr>
                <w:rFonts w:ascii="Calibri Light" w:hAnsi="Calibri Light" w:cs="Calibri Light"/>
                <w:lang w:val="lt-LT"/>
              </w:rPr>
            </w:pPr>
            <w:r w:rsidRPr="003D6C0E">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49AF40EA" w:rsidR="000039A5" w:rsidRPr="00D273B5" w:rsidRDefault="003D6C0E"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545D3901" w:rsidR="00F52095" w:rsidRPr="00D273B5" w:rsidRDefault="009F122D"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862FD9">
                  <w:rPr>
                    <w:rFonts w:ascii="Calibri Light" w:eastAsia="Calibri" w:hAnsi="Calibri Light" w:cs="Calibri Light"/>
                    <w:lang w:val="lt-LT"/>
                  </w:rPr>
                  <w:t>Neskaidomas. Informacija nurodyta lentelės 2.1.2 punkte.</w:t>
                </w:r>
              </w:sdtContent>
            </w:sdt>
          </w:p>
        </w:tc>
      </w:tr>
      <w:tr w:rsidR="00F52095" w:rsidRPr="000B17ED"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5E26F905" w:rsidR="00F52095" w:rsidRPr="00D273B5" w:rsidRDefault="00896C67" w:rsidP="00896C67">
            <w:pPr>
              <w:spacing w:after="0" w:line="240" w:lineRule="auto"/>
              <w:rPr>
                <w:rFonts w:ascii="Calibri Light" w:eastAsia="Calibri" w:hAnsi="Calibri Light" w:cs="Calibri Light"/>
                <w:lang w:val="lt-LT"/>
              </w:rPr>
            </w:pPr>
            <w:r w:rsidRPr="00896C67">
              <w:rPr>
                <w:rFonts w:ascii="Calibri Light" w:eastAsia="Calibri" w:hAnsi="Calibri Light" w:cs="Calibri Light"/>
                <w:lang w:val="lt-LT"/>
              </w:rPr>
              <w:t>Pirkimo objektas į dalis neskaidomas, nes perkančiosios organizacijos</w:t>
            </w:r>
            <w:r>
              <w:rPr>
                <w:rFonts w:ascii="Calibri Light" w:eastAsia="Calibri" w:hAnsi="Calibri Light" w:cs="Calibri Light"/>
                <w:lang w:val="lt-LT"/>
              </w:rPr>
              <w:t xml:space="preserve"> </w:t>
            </w:r>
            <w:r w:rsidRPr="00896C67">
              <w:rPr>
                <w:rFonts w:ascii="Calibri Light" w:eastAsia="Calibri" w:hAnsi="Calibri Light" w:cs="Calibri Light"/>
                <w:lang w:val="lt-LT"/>
              </w:rPr>
              <w:t xml:space="preserve">turima </w:t>
            </w:r>
            <w:proofErr w:type="spellStart"/>
            <w:r w:rsidRPr="00896C67">
              <w:rPr>
                <w:rFonts w:ascii="Calibri Light" w:eastAsia="Calibri" w:hAnsi="Calibri Light" w:cs="Calibri Light"/>
                <w:lang w:val="lt-LT"/>
              </w:rPr>
              <w:t>Habitoskopinių</w:t>
            </w:r>
            <w:proofErr w:type="spellEnd"/>
            <w:r w:rsidRPr="00896C67">
              <w:rPr>
                <w:rFonts w:ascii="Calibri Light" w:eastAsia="Calibri" w:hAnsi="Calibri Light" w:cs="Calibri Light"/>
                <w:lang w:val="lt-LT"/>
              </w:rPr>
              <w:t xml:space="preserve"> duomenų registro (HDR) Asmens veido</w:t>
            </w:r>
            <w:r>
              <w:rPr>
                <w:rFonts w:ascii="Calibri Light" w:eastAsia="Calibri" w:hAnsi="Calibri Light" w:cs="Calibri Light"/>
                <w:lang w:val="lt-LT"/>
              </w:rPr>
              <w:t xml:space="preserve"> </w:t>
            </w:r>
            <w:r w:rsidRPr="00896C67">
              <w:rPr>
                <w:rFonts w:ascii="Calibri Light" w:eastAsia="Calibri" w:hAnsi="Calibri Light" w:cs="Calibri Light"/>
                <w:lang w:val="lt-LT"/>
              </w:rPr>
              <w:t>biometrinio atpažinimo programinės įrangos „</w:t>
            </w:r>
            <w:proofErr w:type="spellStart"/>
            <w:r w:rsidRPr="00896C67">
              <w:rPr>
                <w:rFonts w:ascii="Calibri Light" w:eastAsia="Calibri" w:hAnsi="Calibri Light" w:cs="Calibri Light"/>
                <w:lang w:val="lt-LT"/>
              </w:rPr>
              <w:t>NeoFace</w:t>
            </w:r>
            <w:proofErr w:type="spellEnd"/>
            <w:r w:rsidRPr="00896C67">
              <w:rPr>
                <w:rFonts w:ascii="Calibri Light" w:eastAsia="Calibri" w:hAnsi="Calibri Light" w:cs="Calibri Light"/>
                <w:lang w:val="lt-LT"/>
              </w:rPr>
              <w:t xml:space="preserve"> </w:t>
            </w:r>
            <w:proofErr w:type="spellStart"/>
            <w:r w:rsidRPr="00896C67">
              <w:rPr>
                <w:rFonts w:ascii="Calibri Light" w:eastAsia="Calibri" w:hAnsi="Calibri Light" w:cs="Calibri Light"/>
                <w:lang w:val="lt-LT"/>
              </w:rPr>
              <w:t>Watch</w:t>
            </w:r>
            <w:proofErr w:type="spellEnd"/>
            <w:r w:rsidRPr="00896C67">
              <w:rPr>
                <w:rFonts w:ascii="Calibri Light" w:eastAsia="Calibri" w:hAnsi="Calibri Light" w:cs="Calibri Light"/>
                <w:lang w:val="lt-LT"/>
              </w:rPr>
              <w:t>“</w:t>
            </w:r>
            <w:r>
              <w:rPr>
                <w:rFonts w:ascii="Calibri Light" w:eastAsia="Calibri" w:hAnsi="Calibri Light" w:cs="Calibri Light"/>
                <w:lang w:val="lt-LT"/>
              </w:rPr>
              <w:t xml:space="preserve"> </w:t>
            </w:r>
            <w:r w:rsidRPr="00896C67">
              <w:rPr>
                <w:rFonts w:ascii="Calibri Light" w:eastAsia="Calibri" w:hAnsi="Calibri Light" w:cs="Calibri Light"/>
                <w:lang w:val="lt-LT"/>
              </w:rPr>
              <w:t>licencija naudojama bendrame sprendime užtikrinant HDR Asmens</w:t>
            </w:r>
            <w:r>
              <w:rPr>
                <w:rFonts w:ascii="Calibri Light" w:eastAsia="Calibri" w:hAnsi="Calibri Light" w:cs="Calibri Light"/>
                <w:lang w:val="lt-LT"/>
              </w:rPr>
              <w:t xml:space="preserve"> </w:t>
            </w:r>
            <w:r w:rsidRPr="00896C67">
              <w:rPr>
                <w:rFonts w:ascii="Calibri Light" w:eastAsia="Calibri" w:hAnsi="Calibri Light" w:cs="Calibri Light"/>
                <w:lang w:val="lt-LT"/>
              </w:rPr>
              <w:t>veido atpažinimo posistemės veikimą ir integracinės sąsajos tarp HDR</w:t>
            </w:r>
            <w:r>
              <w:rPr>
                <w:rFonts w:ascii="Calibri Light" w:eastAsia="Calibri" w:hAnsi="Calibri Light" w:cs="Calibri Light"/>
                <w:lang w:val="lt-LT"/>
              </w:rPr>
              <w:t xml:space="preserve"> </w:t>
            </w:r>
            <w:r w:rsidRPr="00896C67">
              <w:rPr>
                <w:rFonts w:ascii="Calibri Light" w:eastAsia="Calibri" w:hAnsi="Calibri Light" w:cs="Calibri Light"/>
                <w:lang w:val="lt-LT"/>
              </w:rPr>
              <w:t>ir šios posistemės funkcionavimą, todėl skirtingų tiekėjų siūloma</w:t>
            </w:r>
            <w:r>
              <w:rPr>
                <w:rFonts w:ascii="Calibri Light" w:eastAsia="Calibri" w:hAnsi="Calibri Light" w:cs="Calibri Light"/>
                <w:lang w:val="lt-LT"/>
              </w:rPr>
              <w:t xml:space="preserve"> </w:t>
            </w:r>
            <w:r w:rsidRPr="00896C67">
              <w:rPr>
                <w:rFonts w:ascii="Calibri Light" w:eastAsia="Calibri" w:hAnsi="Calibri Light" w:cs="Calibri Light"/>
                <w:lang w:val="lt-LT"/>
              </w:rPr>
              <w:t>programinė įranga neužtikrintų asmens veido biometrinio atpažinimo</w:t>
            </w:r>
            <w:r>
              <w:rPr>
                <w:rFonts w:ascii="Calibri Light" w:eastAsia="Calibri" w:hAnsi="Calibri Light" w:cs="Calibri Light"/>
                <w:lang w:val="lt-LT"/>
              </w:rPr>
              <w:t xml:space="preserve"> </w:t>
            </w:r>
            <w:r w:rsidRPr="00896C67">
              <w:rPr>
                <w:rFonts w:ascii="Calibri Light" w:eastAsia="Calibri" w:hAnsi="Calibri Light" w:cs="Calibri Light"/>
                <w:lang w:val="lt-LT"/>
              </w:rPr>
              <w:t>funkcionalumo ir sistemos veikimo.</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372C0C60" w:rsidR="00F52095" w:rsidRPr="00D273B5" w:rsidRDefault="00896C67"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p w14:paraId="3EC2F3C1" w14:textId="77777777" w:rsidR="00B46B8D" w:rsidRDefault="00B46B8D"/>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49AE52EB" w:rsidR="00F52095" w:rsidRPr="00D273B5" w:rsidRDefault="00896C67"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580E0742" w14:textId="77777777" w:rsidR="00B46B8D" w:rsidRDefault="00B46B8D"/>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w:t>
            </w:r>
            <w:r w:rsidRPr="00D273B5">
              <w:rPr>
                <w:rFonts w:ascii="Calibri Light" w:eastAsia="Calibri" w:hAnsi="Calibri Light" w:cs="Calibri Light"/>
                <w:lang w:val="lt-LT"/>
              </w:rPr>
              <w:lastRenderedPageBreak/>
              <w:t>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5A37043E" w:rsidR="00F52095" w:rsidRPr="00D273B5" w:rsidRDefault="00896C67"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2D394825" w14:textId="77777777" w:rsidR="00B46B8D" w:rsidRDefault="00B46B8D"/>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2C954316" w:rsidR="00F52095" w:rsidRPr="00D273B5" w:rsidRDefault="00896C67"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p w14:paraId="09916CC4" w14:textId="77777777" w:rsidR="00B46B8D" w:rsidRDefault="00B46B8D"/>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4E1567">
        <w:rPr>
          <w:rFonts w:ascii="Calibri Light" w:hAnsi="Calibri Light" w:cs="Calibri Light"/>
          <w:lang w:val="lt-LT"/>
        </w:rPr>
        <w:t xml:space="preserve">bei </w:t>
      </w:r>
      <w:r w:rsidR="009F2805" w:rsidRPr="004E1567">
        <w:rPr>
          <w:rFonts w:ascii="Calibri Light" w:hAnsi="Calibri Light" w:cs="Calibri Light"/>
          <w:lang w:val="lt-LT"/>
        </w:rPr>
        <w:t>Tiekėjo d</w:t>
      </w:r>
      <w:r w:rsidR="00AF24A9" w:rsidRPr="004E1567">
        <w:rPr>
          <w:rFonts w:ascii="Calibri Light" w:hAnsi="Calibri Light" w:cs="Calibri Light"/>
          <w:lang w:val="lt-LT"/>
        </w:rPr>
        <w:t>eklaraciją  (</w:t>
      </w:r>
      <w:r w:rsidR="009F2805" w:rsidRPr="004E1567">
        <w:rPr>
          <w:rFonts w:ascii="Calibri Light" w:hAnsi="Calibri Light" w:cs="Calibri Light"/>
          <w:lang w:val="lt-LT"/>
        </w:rPr>
        <w:t>dokumentą „</w:t>
      </w:r>
      <w:r w:rsidR="00AF24A9" w:rsidRPr="004E1567">
        <w:rPr>
          <w:rFonts w:ascii="Calibri Light" w:hAnsi="Calibri Light" w:cs="Calibri Light"/>
          <w:lang w:val="lt-LT"/>
        </w:rPr>
        <w:t xml:space="preserve">7 </w:t>
      </w:r>
      <w:r w:rsidR="00746251" w:rsidRPr="004E1567">
        <w:rPr>
          <w:rFonts w:ascii="Calibri Light" w:hAnsi="Calibri Light" w:cs="Calibri Light"/>
          <w:lang w:val="lt-LT"/>
        </w:rPr>
        <w:t>IA</w:t>
      </w:r>
      <w:r w:rsidR="00AF24A9" w:rsidRPr="004E1567">
        <w:rPr>
          <w:rFonts w:ascii="Calibri Light" w:hAnsi="Calibri Light" w:cs="Calibri Light"/>
          <w:lang w:val="lt-LT"/>
        </w:rPr>
        <w:t xml:space="preserve"> PD Tiekėjo deklaracija</w:t>
      </w:r>
      <w:r w:rsidR="009F2805" w:rsidRPr="004E1567">
        <w:rPr>
          <w:rFonts w:ascii="Calibri Light" w:hAnsi="Calibri Light" w:cs="Calibri Light"/>
          <w:lang w:val="lt-LT"/>
        </w:rPr>
        <w:t>“</w:t>
      </w:r>
      <w:r w:rsidR="00AF24A9" w:rsidRPr="004E1567">
        <w:rPr>
          <w:rFonts w:ascii="Calibri Light" w:hAnsi="Calibri Light" w:cs="Calibri Light"/>
          <w:lang w:val="lt-LT"/>
        </w:rPr>
        <w:t>)</w:t>
      </w:r>
      <w:r w:rsidR="002C25B6" w:rsidRPr="004E1567">
        <w:rPr>
          <w:rFonts w:ascii="Calibri Light" w:hAnsi="Calibri Light" w:cs="Calibri Light"/>
          <w:lang w:val="lt-LT"/>
        </w:rPr>
        <w:t>.</w:t>
      </w:r>
    </w:p>
    <w:p w14:paraId="2AB7FA2F" w14:textId="4DDB6B08"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76" w:type="pct"/>
        <w:tblLayout w:type="fixed"/>
        <w:tblCellMar>
          <w:left w:w="10" w:type="dxa"/>
          <w:right w:w="10" w:type="dxa"/>
        </w:tblCellMar>
        <w:tblLook w:val="04A0" w:firstRow="1" w:lastRow="0" w:firstColumn="1" w:lastColumn="0" w:noHBand="0" w:noVBand="1"/>
      </w:tblPr>
      <w:tblGrid>
        <w:gridCol w:w="846"/>
        <w:gridCol w:w="3562"/>
        <w:gridCol w:w="1101"/>
        <w:gridCol w:w="4266"/>
      </w:tblGrid>
      <w:tr w:rsidR="00CF2204" w:rsidRPr="00CF2204" w14:paraId="10872366"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6233DB" w:rsidRDefault="004539C4" w:rsidP="00F33D65">
            <w:pPr>
              <w:pStyle w:val="Betarp"/>
              <w:ind w:left="32"/>
              <w:jc w:val="center"/>
              <w:rPr>
                <w:rFonts w:ascii="Calibri Light" w:hAnsi="Calibri Light" w:cs="Calibri Light"/>
                <w:b/>
                <w:bCs/>
                <w:lang w:val="lt-LT"/>
              </w:rPr>
            </w:pPr>
            <w:r w:rsidRPr="006233DB">
              <w:rPr>
                <w:rFonts w:ascii="Calibri Light" w:hAnsi="Calibri Light" w:cs="Calibri Light"/>
                <w:b/>
                <w:bCs/>
                <w:lang w:val="lt-LT"/>
              </w:rPr>
              <w:t>Eil. Nr.</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6233DB" w:rsidRDefault="004539C4" w:rsidP="00F33D65">
            <w:pPr>
              <w:pStyle w:val="Betarp"/>
              <w:jc w:val="center"/>
              <w:rPr>
                <w:rFonts w:ascii="Calibri Light" w:hAnsi="Calibri Light" w:cs="Calibri Light"/>
                <w:bCs/>
                <w:lang w:val="lt-LT"/>
              </w:rPr>
            </w:pPr>
            <w:r w:rsidRPr="006233DB">
              <w:rPr>
                <w:rFonts w:ascii="Calibri Light" w:hAnsi="Calibri Light" w:cs="Calibri Light"/>
                <w:b/>
                <w:lang w:val="lt-LT"/>
              </w:rPr>
              <w:t>Tiekėjo pašalinimo pagrindai</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DC0AE8" w:rsidRDefault="004539C4" w:rsidP="00F33D65">
            <w:pPr>
              <w:pStyle w:val="Betarp"/>
              <w:jc w:val="center"/>
              <w:rPr>
                <w:rFonts w:ascii="Calibri Light" w:eastAsia="Yu Mincho" w:hAnsi="Calibri Light" w:cs="Calibri Light"/>
                <w:b/>
                <w:bCs/>
                <w:sz w:val="20"/>
                <w:szCs w:val="20"/>
                <w:lang w:val="lt-LT"/>
              </w:rPr>
            </w:pPr>
            <w:r w:rsidRPr="00DC0AE8">
              <w:rPr>
                <w:rFonts w:ascii="Calibri Light" w:eastAsia="Yu Mincho" w:hAnsi="Calibri Light" w:cs="Calibri Light"/>
                <w:b/>
                <w:bCs/>
                <w:sz w:val="20"/>
                <w:szCs w:val="20"/>
                <w:lang w:val="lt-LT"/>
              </w:rPr>
              <w:t xml:space="preserve">VPĮ straipsnis,  dalis, punktas bei EBVPD formos dalis pildymui </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6233DB" w:rsidRDefault="004539C4" w:rsidP="00F33D65">
            <w:pPr>
              <w:pStyle w:val="Betarp"/>
              <w:jc w:val="center"/>
              <w:rPr>
                <w:rFonts w:ascii="Calibri Light" w:hAnsi="Calibri Light" w:cs="Calibri Light"/>
                <w:bCs/>
                <w:iCs/>
                <w:lang w:val="lt-LT"/>
              </w:rPr>
            </w:pPr>
            <w:r w:rsidRPr="006233DB">
              <w:rPr>
                <w:rFonts w:ascii="Calibri Light" w:hAnsi="Calibri Light" w:cs="Calibri Light"/>
                <w:b/>
                <w:lang w:val="lt-LT"/>
              </w:rPr>
              <w:t>Pašalinimo pagrindų nebuvimą įrodantys dokumentai</w:t>
            </w:r>
          </w:p>
        </w:tc>
      </w:tr>
      <w:tr w:rsidR="00CF2204" w:rsidRPr="000B17ED" w14:paraId="0CDD3442"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170B97B8" w:rsidR="004539C4" w:rsidRPr="006233DB" w:rsidRDefault="007458DB" w:rsidP="007458DB">
            <w:pPr>
              <w:pStyle w:val="Betarp"/>
              <w:jc w:val="left"/>
              <w:rPr>
                <w:rFonts w:ascii="Calibri Light" w:hAnsi="Calibri Light" w:cs="Calibri Light"/>
                <w:b/>
                <w:bCs/>
                <w:lang w:val="lt-LT"/>
              </w:rPr>
            </w:pPr>
            <w:r>
              <w:rPr>
                <w:rFonts w:ascii="Calibri Light" w:hAnsi="Calibri Light" w:cs="Calibri Light"/>
                <w:b/>
                <w:bCs/>
                <w:lang w:val="lt-LT"/>
              </w:rPr>
              <w:t>3.1.1</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Tiekėjas arba jo atsakingas asmuo, nurodytas VPĮ 46 straipsnio 2 dalies 2 punkte, nuteistas už šią nusikalstamą veiką:</w:t>
            </w:r>
          </w:p>
          <w:p w14:paraId="52E5CE11"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1) dalyvavimą nusikalstamame susivienijime, jo organizavimą ar vadovavimą jam;</w:t>
            </w:r>
          </w:p>
          <w:p w14:paraId="551F46A7"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2) kyšininkavimą, prekybą poveikiu, papirkimą;</w:t>
            </w:r>
          </w:p>
          <w:p w14:paraId="2BE664C3"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6233DB">
              <w:rPr>
                <w:rFonts w:ascii="Calibri Light" w:hAnsi="Calibri Light" w:cs="Calibri Light"/>
                <w:bCs/>
                <w:lang w:val="lt-LT"/>
              </w:rPr>
              <w:lastRenderedPageBreak/>
              <w:t>piktnaudžiavimą, kai šiomis nusikalstamomis veikomis kėsinamasi į Europos Sąjungos finansinius interesus, kaip apibrėžta Konvencijos dėl Europos Bendrijų finansinių interesų apsaugos 1 straipsnyje;</w:t>
            </w:r>
          </w:p>
          <w:p w14:paraId="40B45C7D"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4) nusikalstamą bankrotą;</w:t>
            </w:r>
          </w:p>
          <w:p w14:paraId="624D0478"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5) teroristinį ir su teroristine veikla susijusį nusikaltimą;</w:t>
            </w:r>
          </w:p>
          <w:p w14:paraId="3FB1605C"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6) nusikalstamu būdu gauto turto legalizavimą;</w:t>
            </w:r>
          </w:p>
          <w:p w14:paraId="12CA916D"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7) prekybą žmonėmis, vaiko pirkimą arba pardavimą;</w:t>
            </w:r>
          </w:p>
          <w:p w14:paraId="0039BA93"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6233DB" w:rsidRDefault="004539C4" w:rsidP="00F33D65">
            <w:pPr>
              <w:pStyle w:val="Betarp"/>
              <w:rPr>
                <w:rFonts w:ascii="Calibri Light" w:hAnsi="Calibri Light" w:cs="Calibri Light"/>
                <w:b/>
                <w:bCs/>
                <w:lang w:val="lt-LT"/>
              </w:rPr>
            </w:pPr>
          </w:p>
          <w:p w14:paraId="2E3E5A3C"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Laikoma, kad tiekėjas arba jo atsakingas asmuo nuteistas už aukščiau nurodytą nusikalstamą veiką, kai dėl:</w:t>
            </w:r>
          </w:p>
          <w:p w14:paraId="29187C86" w14:textId="77777777"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t>1) tiekėjo, kuris yra fizinis asmuo, per pastaruosius 5 metus buvo priimtas ir įsiteisėjęs apkaltinamasis teismo nuosprendis ir šis asmuo turi neišnykusį ar nepanaikintą teistumą;</w:t>
            </w:r>
          </w:p>
          <w:p w14:paraId="3CD28A12" w14:textId="1C3878F4" w:rsidR="004539C4" w:rsidRPr="006233DB" w:rsidRDefault="004539C4" w:rsidP="00F33D65">
            <w:pPr>
              <w:pStyle w:val="Betarp"/>
              <w:rPr>
                <w:rFonts w:ascii="Calibri Light" w:hAnsi="Calibri Light" w:cs="Calibri Light"/>
                <w:color w:val="000000" w:themeColor="text1"/>
                <w:lang w:val="lt-LT"/>
              </w:rPr>
            </w:pPr>
            <w:r w:rsidRPr="006233DB">
              <w:rPr>
                <w:rFonts w:ascii="Calibri Light" w:hAnsi="Calibri Light" w:cs="Calibri Light"/>
                <w:color w:val="000000" w:themeColor="text1"/>
                <w:lang w:val="lt-LT"/>
              </w:rPr>
              <w:t>2) tiekėjo, kuris yra juridinis asmuo, kita organizacija ar jos </w:t>
            </w:r>
            <w:r w:rsidRPr="006233DB">
              <w:rPr>
                <w:rFonts w:ascii="Calibri Light" w:hAnsi="Calibri Light" w:cs="Calibri Light"/>
                <w:b/>
                <w:bCs/>
                <w:color w:val="000000" w:themeColor="text1"/>
                <w:lang w:val="lt-LT"/>
              </w:rPr>
              <w:t>struktūrinis</w:t>
            </w:r>
            <w:r w:rsidRPr="006233DB">
              <w:rPr>
                <w:rFonts w:ascii="Calibri Light" w:hAnsi="Calibri Light" w:cs="Calibri Light"/>
                <w:color w:val="000000" w:themeColor="text1"/>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7C523168"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color w:val="000000" w:themeColor="text1"/>
                <w:lang w:val="lt-LT"/>
              </w:rPr>
              <w:t xml:space="preserve">3) tiekėjo, kuris yra juridinis asmuo, kita organizacija ar jos </w:t>
            </w:r>
            <w:r w:rsidRPr="006233DB">
              <w:rPr>
                <w:rFonts w:ascii="Calibri Light" w:hAnsi="Calibri Light" w:cs="Calibri Light"/>
                <w:b/>
                <w:color w:val="000000" w:themeColor="text1"/>
                <w:lang w:val="lt-LT"/>
              </w:rPr>
              <w:t>struktūrinis</w:t>
            </w:r>
            <w:r w:rsidRPr="006233DB">
              <w:rPr>
                <w:rFonts w:ascii="Calibri Light" w:hAnsi="Calibri Light" w:cs="Calibri Light"/>
                <w:bCs/>
                <w:color w:val="000000" w:themeColor="text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lastRenderedPageBreak/>
              <w:t>VPĮ 46 straipsnio 1 dalis</w:t>
            </w:r>
          </w:p>
          <w:p w14:paraId="0CC42B29" w14:textId="77777777" w:rsidR="004539C4" w:rsidRPr="006233DB" w:rsidRDefault="004539C4" w:rsidP="00F33D65">
            <w:pPr>
              <w:pStyle w:val="Betarp"/>
              <w:rPr>
                <w:rFonts w:ascii="Calibri Light" w:eastAsia="Yu Mincho" w:hAnsi="Calibri Light" w:cs="Calibri Light"/>
                <w:lang w:val="lt-LT"/>
              </w:rPr>
            </w:pPr>
          </w:p>
          <w:p w14:paraId="5CB86D2E"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 III dalies A1-A6 punktai</w:t>
            </w:r>
          </w:p>
          <w:p w14:paraId="2A415AC6" w14:textId="77777777" w:rsidR="004539C4" w:rsidRPr="006233DB" w:rsidRDefault="004539C4" w:rsidP="00F33D65">
            <w:pPr>
              <w:pStyle w:val="Betarp"/>
              <w:rPr>
                <w:rFonts w:ascii="Calibri Light" w:eastAsia="Yu Mincho" w:hAnsi="Calibri Light" w:cs="Calibri Light"/>
                <w:lang w:val="lt-LT"/>
              </w:rPr>
            </w:pPr>
          </w:p>
          <w:p w14:paraId="28442856"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 III dalies D1 punktas</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reikalaujama:</w:t>
            </w:r>
          </w:p>
          <w:p w14:paraId="08E29214" w14:textId="77777777" w:rsidR="004539C4" w:rsidRPr="006233DB" w:rsidRDefault="004539C4" w:rsidP="004539C4">
            <w:pPr>
              <w:pStyle w:val="Betarp"/>
              <w:numPr>
                <w:ilvl w:val="0"/>
                <w:numId w:val="35"/>
              </w:numPr>
              <w:ind w:left="314"/>
              <w:rPr>
                <w:rFonts w:ascii="Calibri Light" w:hAnsi="Calibri Light" w:cs="Calibri Light"/>
                <w:b/>
                <w:bCs/>
                <w:lang w:val="lt-LT"/>
              </w:rPr>
            </w:pPr>
            <w:r w:rsidRPr="006233DB">
              <w:rPr>
                <w:rFonts w:ascii="Calibri Light" w:hAnsi="Calibri Light" w:cs="Calibri Light"/>
                <w:lang w:val="lt-LT"/>
              </w:rPr>
              <w:t>išrašo iš teismo sprendimo arba</w:t>
            </w:r>
          </w:p>
          <w:p w14:paraId="770AB0AD" w14:textId="77777777" w:rsidR="004539C4" w:rsidRPr="006233DB" w:rsidRDefault="004539C4" w:rsidP="004539C4">
            <w:pPr>
              <w:pStyle w:val="Betarp"/>
              <w:numPr>
                <w:ilvl w:val="0"/>
                <w:numId w:val="35"/>
              </w:numPr>
              <w:ind w:left="314"/>
              <w:rPr>
                <w:rFonts w:ascii="Calibri Light" w:hAnsi="Calibri Light" w:cs="Calibri Light"/>
                <w:b/>
                <w:bCs/>
                <w:lang w:val="lt-LT"/>
              </w:rPr>
            </w:pPr>
            <w:r w:rsidRPr="006233DB">
              <w:rPr>
                <w:rFonts w:ascii="Calibri Light" w:hAnsi="Calibri Light" w:cs="Calibri Light"/>
                <w:lang w:val="lt-LT"/>
              </w:rPr>
              <w:t>Informatikos ir ryšių departamento prie Vidaus reikalų ministerijos pažymos, arba</w:t>
            </w:r>
          </w:p>
          <w:p w14:paraId="7028CB84" w14:textId="77777777" w:rsidR="004539C4" w:rsidRPr="006233DB" w:rsidRDefault="004539C4" w:rsidP="004539C4">
            <w:pPr>
              <w:pStyle w:val="Betarp"/>
              <w:numPr>
                <w:ilvl w:val="0"/>
                <w:numId w:val="35"/>
              </w:numPr>
              <w:ind w:left="314"/>
              <w:rPr>
                <w:rFonts w:ascii="Calibri Light" w:hAnsi="Calibri Light" w:cs="Calibri Light"/>
                <w:b/>
                <w:bCs/>
                <w:lang w:val="lt-LT"/>
              </w:rPr>
            </w:pPr>
            <w:r w:rsidRPr="006233DB">
              <w:rPr>
                <w:rFonts w:ascii="Calibri Light" w:hAnsi="Calibri Light" w:cs="Calibri Light"/>
                <w:lang w:val="lt-LT"/>
              </w:rPr>
              <w:t>valstybės įmonės Registrų centro Lietuvos Respublikos Vyriausybės nustatyta tvarka išduoto dokumento, patvirtinančio jungtinius kompetentingų institucijų tvarkomus duomenis.</w:t>
            </w:r>
          </w:p>
          <w:p w14:paraId="68146BBB" w14:textId="77777777" w:rsidR="004539C4" w:rsidRPr="006233DB" w:rsidRDefault="004539C4" w:rsidP="00F33D65">
            <w:pPr>
              <w:pStyle w:val="Betarp"/>
              <w:rPr>
                <w:rFonts w:ascii="Calibri Light" w:hAnsi="Calibri Light" w:cs="Calibri Light"/>
                <w:lang w:val="lt-LT"/>
              </w:rPr>
            </w:pPr>
          </w:p>
          <w:p w14:paraId="7275CA9C"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ne Lietuvoje įsteigtų subjektų reikalaujama:</w:t>
            </w:r>
          </w:p>
          <w:p w14:paraId="2BEAAF2B" w14:textId="77777777" w:rsidR="004539C4" w:rsidRPr="006233DB" w:rsidRDefault="004539C4" w:rsidP="004539C4">
            <w:pPr>
              <w:pStyle w:val="Betarp"/>
              <w:numPr>
                <w:ilvl w:val="0"/>
                <w:numId w:val="35"/>
              </w:numPr>
              <w:ind w:left="314"/>
              <w:rPr>
                <w:rFonts w:ascii="Calibri Light" w:hAnsi="Calibri Light" w:cs="Calibri Light"/>
                <w:b/>
                <w:bCs/>
                <w:lang w:val="lt-LT"/>
              </w:rPr>
            </w:pPr>
            <w:r w:rsidRPr="006233DB">
              <w:rPr>
                <w:rFonts w:ascii="Calibri Light" w:hAnsi="Calibri Light" w:cs="Calibri Light"/>
                <w:lang w:val="lt-LT"/>
              </w:rPr>
              <w:t>atitinkamos užsienio šalies institucijos dokumento</w:t>
            </w:r>
            <w:r w:rsidRPr="006233DB">
              <w:rPr>
                <w:rStyle w:val="Puslapioinaosnuoroda"/>
                <w:rFonts w:ascii="Calibri Light" w:hAnsi="Calibri Light" w:cs="Calibri Light"/>
                <w:lang w:val="lt-LT"/>
              </w:rPr>
              <w:footnoteReference w:id="1"/>
            </w:r>
            <w:r w:rsidRPr="006233DB">
              <w:rPr>
                <w:rFonts w:ascii="Calibri Light" w:hAnsi="Calibri Light" w:cs="Calibri Light"/>
                <w:lang w:val="lt-LT"/>
              </w:rPr>
              <w:t>.</w:t>
            </w:r>
          </w:p>
          <w:p w14:paraId="654EDF0F" w14:textId="77777777" w:rsidR="004539C4" w:rsidRPr="006233DB" w:rsidRDefault="004539C4" w:rsidP="00F33D65">
            <w:pPr>
              <w:pStyle w:val="Betarp"/>
              <w:rPr>
                <w:rFonts w:ascii="Calibri Light" w:hAnsi="Calibri Light" w:cs="Calibri Light"/>
                <w:lang w:val="lt-LT"/>
              </w:rPr>
            </w:pPr>
          </w:p>
          <w:p w14:paraId="1DD02582" w14:textId="6E1B8B8A" w:rsidR="004539C4" w:rsidRPr="006233DB" w:rsidRDefault="004539C4" w:rsidP="00F33D65">
            <w:pPr>
              <w:pStyle w:val="Betarp"/>
              <w:rPr>
                <w:rFonts w:ascii="Calibri Light" w:hAnsi="Calibri Light" w:cs="Calibri Light"/>
                <w:color w:val="7030A0"/>
                <w:lang w:val="lt-LT"/>
              </w:rPr>
            </w:pPr>
            <w:r w:rsidRPr="006233DB">
              <w:rPr>
                <w:rFonts w:ascii="Calibri Light" w:hAnsi="Calibri Light" w:cs="Calibri Light"/>
                <w:lang w:val="lt-LT"/>
              </w:rPr>
              <w:t xml:space="preserve">Nurodyti dokumentai turi būti išduoti ne anksčiau kaip 180 dienų iki </w:t>
            </w:r>
            <w:r w:rsidRPr="006233DB">
              <w:rPr>
                <w:rFonts w:ascii="Calibri Light" w:eastAsia="Times New Roman" w:hAnsi="Calibri Light" w:cs="Calibri Light"/>
                <w:i/>
                <w:iCs/>
                <w:lang w:val="lt-LT"/>
              </w:rPr>
              <w:t>tos dienos, kai tiekėjas perkančiosios organizacijos prašymu turės pateikti pašalinimo pagrindų nebuvimą patvirtinančius dok</w:t>
            </w:r>
            <w:r w:rsidRPr="006233DB">
              <w:rPr>
                <w:rFonts w:ascii="Calibri Light" w:eastAsia="Times New Roman" w:hAnsi="Calibri Light" w:cs="Calibri Light"/>
                <w:lang w:val="lt-LT"/>
              </w:rPr>
              <w:t>umentus</w:t>
            </w:r>
            <w:r w:rsidRPr="006233DB">
              <w:rPr>
                <w:rFonts w:ascii="Calibri Light" w:hAnsi="Calibri Light" w:cs="Calibri Light"/>
                <w:lang w:val="lt-LT"/>
              </w:rPr>
              <w:t xml:space="preserve">. </w:t>
            </w:r>
          </w:p>
          <w:p w14:paraId="553BA4A6" w14:textId="77777777" w:rsidR="004539C4" w:rsidRPr="006233DB" w:rsidRDefault="004539C4" w:rsidP="00F33D65">
            <w:pPr>
              <w:pStyle w:val="Betarp"/>
              <w:rPr>
                <w:rFonts w:ascii="Calibri Light" w:hAnsi="Calibri Light" w:cs="Calibri Light"/>
                <w:b/>
                <w:bCs/>
                <w:lang w:val="lt-LT"/>
              </w:rPr>
            </w:pPr>
          </w:p>
          <w:p w14:paraId="6C284586" w14:textId="77777777"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6233DB" w:rsidRDefault="004539C4" w:rsidP="00F33D65">
            <w:pPr>
              <w:pStyle w:val="Betarp"/>
              <w:rPr>
                <w:rFonts w:ascii="Calibri Light" w:hAnsi="Calibri Light" w:cs="Calibri Light"/>
                <w:bCs/>
                <w:lang w:val="lt-LT"/>
              </w:rPr>
            </w:pPr>
          </w:p>
          <w:p w14:paraId="1791C997" w14:textId="77777777" w:rsidR="004539C4" w:rsidRPr="006233DB" w:rsidRDefault="004539C4" w:rsidP="00F33D65">
            <w:pPr>
              <w:pStyle w:val="Betarp"/>
              <w:rPr>
                <w:rFonts w:ascii="Calibri Light" w:hAnsi="Calibri Light" w:cs="Calibri Light"/>
                <w:b/>
                <w:bCs/>
                <w:lang w:val="lt-LT"/>
              </w:rPr>
            </w:pPr>
          </w:p>
          <w:p w14:paraId="27A8AC0D" w14:textId="77777777" w:rsidR="004539C4" w:rsidRPr="006233DB" w:rsidRDefault="004539C4" w:rsidP="0069718A">
            <w:pPr>
              <w:pStyle w:val="Betarp"/>
              <w:rPr>
                <w:rFonts w:ascii="Calibri Light" w:hAnsi="Calibri Light" w:cs="Calibri Light"/>
                <w:b/>
                <w:bCs/>
                <w:lang w:val="lt-LT"/>
              </w:rPr>
            </w:pPr>
          </w:p>
        </w:tc>
      </w:tr>
      <w:tr w:rsidR="00CF2204" w:rsidRPr="000B17ED" w14:paraId="13F2AAB2"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10F06EA6" w:rsidR="004539C4" w:rsidRPr="006233DB" w:rsidRDefault="007458DB" w:rsidP="002868C3">
            <w:pPr>
              <w:pStyle w:val="Betarp"/>
              <w:jc w:val="left"/>
              <w:rPr>
                <w:rFonts w:ascii="Calibri Light" w:hAnsi="Calibri Light" w:cs="Calibri Light"/>
                <w:b/>
                <w:bCs/>
                <w:lang w:val="lt-LT"/>
              </w:rPr>
            </w:pPr>
            <w:bookmarkStart w:id="5" w:name="_Hlk90887843"/>
            <w:r>
              <w:rPr>
                <w:rFonts w:ascii="Calibri Light" w:hAnsi="Calibri Light" w:cs="Calibri Light"/>
                <w:b/>
                <w:bCs/>
                <w:lang w:val="lt-LT"/>
              </w:rPr>
              <w:lastRenderedPageBreak/>
              <w:t>3.1.2</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6233DB" w:rsidRDefault="004539C4" w:rsidP="00F33D65">
            <w:pPr>
              <w:pStyle w:val="Betarp"/>
              <w:rPr>
                <w:rFonts w:ascii="Calibri Light" w:hAnsi="Calibri Light" w:cs="Calibri Light"/>
                <w:b/>
                <w:bCs/>
                <w:lang w:val="lt-LT"/>
              </w:rPr>
            </w:pPr>
          </w:p>
          <w:p w14:paraId="7EEA7F42"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Laikoma, kad tiekėjas nuteistas už aukščiau nurodytą nusikalstamą veiką, kai dėl:</w:t>
            </w:r>
          </w:p>
          <w:p w14:paraId="05210EAD" w14:textId="77777777"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6233DB" w:rsidRDefault="004539C4" w:rsidP="00F33D65">
            <w:pPr>
              <w:pStyle w:val="Betarp"/>
              <w:rPr>
                <w:rFonts w:ascii="Calibri Light" w:hAnsi="Calibri Light" w:cs="Calibri Light"/>
                <w:b/>
                <w:bCs/>
                <w:lang w:val="lt-LT"/>
              </w:rPr>
            </w:pPr>
          </w:p>
          <w:p w14:paraId="41496E17" w14:textId="77777777"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t xml:space="preserve">2) tiekėjo, kuris yra juridinis asmuo, kita organizacija ar jos </w:t>
            </w:r>
            <w:r w:rsidRPr="006233DB">
              <w:rPr>
                <w:rFonts w:ascii="Calibri Light" w:hAnsi="Calibri Light" w:cs="Calibri Light"/>
                <w:b/>
                <w:lang w:val="lt-LT"/>
              </w:rPr>
              <w:t>struktūrinis</w:t>
            </w:r>
            <w:r w:rsidRPr="006233DB">
              <w:rPr>
                <w:rFonts w:ascii="Calibri Light" w:hAnsi="Calibri Light" w:cs="Calibri Light"/>
                <w:bCs/>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6233DB" w:rsidRDefault="004539C4" w:rsidP="00F33D65">
            <w:pPr>
              <w:pStyle w:val="Betarp"/>
              <w:rPr>
                <w:rFonts w:ascii="Calibri Light" w:hAnsi="Calibri Light" w:cs="Calibri Light"/>
                <w:b/>
                <w:bCs/>
                <w:lang w:val="lt-LT"/>
              </w:rPr>
            </w:pPr>
          </w:p>
          <w:p w14:paraId="39114E1C"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Tačiau ši nuostata netaikoma, jeigu:</w:t>
            </w:r>
          </w:p>
          <w:p w14:paraId="67EE5545"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1) tiekėjas yra įsipareigojęs sumokėti mokesčius, įskaitant socialinio draudimo įmokas ir dėl to laikomas jau įvykdžiusiu šioje dalyje nurodytus įsipareigojimus;</w:t>
            </w:r>
          </w:p>
          <w:p w14:paraId="3D4A34BF"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2) įsiskolinimo suma neviršija 50 Eur (penkiasdešimt eurų);</w:t>
            </w:r>
          </w:p>
          <w:p w14:paraId="62D666D1"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 xml:space="preserve">3) tiekėjas apie tikslią jo įsiskolinimo sumą informuotas tokiu metu, kad iki paraiškų ar pasiūlymų pateikimo termino pabaigos nespėjo sumokėti mokesčių, įskaitant socialinio draudimo įmokas, sudaryti </w:t>
            </w:r>
            <w:r w:rsidRPr="006233DB">
              <w:rPr>
                <w:rFonts w:ascii="Calibri Light" w:hAnsi="Calibri Light" w:cs="Calibri Light"/>
                <w:bCs/>
                <w:lang w:val="lt-LT"/>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lastRenderedPageBreak/>
              <w:t>VPĮ 46 straipsnio 3 dalis</w:t>
            </w:r>
          </w:p>
          <w:p w14:paraId="0672836C" w14:textId="77777777" w:rsidR="004539C4" w:rsidRPr="006233DB" w:rsidRDefault="004539C4" w:rsidP="00F33D65">
            <w:pPr>
              <w:pStyle w:val="Betarp"/>
              <w:rPr>
                <w:rFonts w:ascii="Calibri Light" w:eastAsia="Arial" w:hAnsi="Calibri Light" w:cs="Calibri Light"/>
                <w:lang w:val="lt-LT"/>
              </w:rPr>
            </w:pPr>
          </w:p>
          <w:p w14:paraId="722877AF"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Arial" w:hAnsi="Calibri Light" w:cs="Calibri Light"/>
                <w:lang w:val="lt-LT"/>
              </w:rPr>
              <w:t>EBVPD III dalies B1 ir B2 punktai</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1) Dėl įsipareigojimų, susijusių su mokesčių mokėjimu, įvykdymo iš Lietuvoje įsteigtų subjektų prašoma:</w:t>
            </w:r>
          </w:p>
          <w:p w14:paraId="14D44FCD" w14:textId="77777777" w:rsidR="004539C4" w:rsidRPr="006233DB" w:rsidRDefault="004539C4" w:rsidP="00F33D65">
            <w:pPr>
              <w:pStyle w:val="Betarp"/>
              <w:rPr>
                <w:rFonts w:ascii="Calibri Light" w:hAnsi="Calibri Light" w:cs="Calibri Light"/>
                <w:b/>
                <w:bCs/>
                <w:lang w:val="lt-LT"/>
              </w:rPr>
            </w:pPr>
          </w:p>
          <w:p w14:paraId="3006368D" w14:textId="77777777" w:rsidR="004539C4" w:rsidRPr="006233DB" w:rsidRDefault="004539C4" w:rsidP="004539C4">
            <w:pPr>
              <w:pStyle w:val="Betarp"/>
              <w:numPr>
                <w:ilvl w:val="0"/>
                <w:numId w:val="34"/>
              </w:numPr>
              <w:rPr>
                <w:rFonts w:ascii="Calibri Light" w:hAnsi="Calibri Light" w:cs="Calibri Light"/>
                <w:lang w:val="lt-LT"/>
              </w:rPr>
            </w:pPr>
            <w:r w:rsidRPr="006233DB">
              <w:rPr>
                <w:rFonts w:ascii="Calibri Light" w:hAnsi="Calibri Light" w:cs="Calibri Light"/>
                <w:lang w:val="lt-LT"/>
              </w:rPr>
              <w:t>išrašo iš teismo sprendimo (jei toks yra) arba Valstybinės mokesčių inspekcijos prie Lietuvos Respublikos finansų ministerijos išduoto dokumento,</w:t>
            </w:r>
          </w:p>
          <w:p w14:paraId="79679935" w14:textId="77777777" w:rsidR="004539C4" w:rsidRPr="006233DB" w:rsidRDefault="004539C4" w:rsidP="004539C4">
            <w:pPr>
              <w:pStyle w:val="Betarp"/>
              <w:numPr>
                <w:ilvl w:val="0"/>
                <w:numId w:val="33"/>
              </w:numPr>
              <w:rPr>
                <w:rFonts w:ascii="Calibri Light" w:hAnsi="Calibri Light" w:cs="Calibri Light"/>
                <w:lang w:val="lt-LT"/>
              </w:rPr>
            </w:pPr>
            <w:r w:rsidRPr="006233DB">
              <w:rPr>
                <w:rFonts w:ascii="Calibri Light" w:hAnsi="Calibri Light" w:cs="Calibri Light"/>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6233DB" w:rsidRDefault="004539C4" w:rsidP="00F33D65">
            <w:pPr>
              <w:pStyle w:val="Betarp"/>
              <w:rPr>
                <w:rFonts w:ascii="Calibri Light" w:hAnsi="Calibri Light" w:cs="Calibri Light"/>
                <w:lang w:val="lt-LT"/>
              </w:rPr>
            </w:pPr>
          </w:p>
          <w:p w14:paraId="03A95E39"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ne Lietuvoje įsteigtų subjektų reikalaujama:</w:t>
            </w:r>
          </w:p>
          <w:p w14:paraId="13905952" w14:textId="77777777" w:rsidR="004539C4" w:rsidRPr="006233DB" w:rsidRDefault="004539C4" w:rsidP="004539C4">
            <w:pPr>
              <w:pStyle w:val="Betarp"/>
              <w:numPr>
                <w:ilvl w:val="0"/>
                <w:numId w:val="35"/>
              </w:numPr>
              <w:ind w:left="314"/>
              <w:rPr>
                <w:rFonts w:ascii="Calibri Light" w:hAnsi="Calibri Light" w:cs="Calibri Light"/>
                <w:b/>
                <w:bCs/>
                <w:lang w:val="lt-LT"/>
              </w:rPr>
            </w:pPr>
            <w:r w:rsidRPr="006233DB">
              <w:rPr>
                <w:rFonts w:ascii="Calibri Light" w:hAnsi="Calibri Light" w:cs="Calibri Light"/>
                <w:lang w:val="lt-LT"/>
              </w:rPr>
              <w:t>atitinkamos užsienio šalies institucijos dokumento</w:t>
            </w:r>
            <w:r w:rsidRPr="006233DB">
              <w:rPr>
                <w:rStyle w:val="Puslapioinaosnuoroda"/>
                <w:rFonts w:ascii="Calibri Light" w:hAnsi="Calibri Light" w:cs="Calibri Light"/>
                <w:lang w:val="lt-LT"/>
              </w:rPr>
              <w:footnoteReference w:id="2"/>
            </w:r>
            <w:r w:rsidRPr="006233DB">
              <w:rPr>
                <w:rFonts w:ascii="Calibri Light" w:hAnsi="Calibri Light" w:cs="Calibri Light"/>
                <w:lang w:val="lt-LT"/>
              </w:rPr>
              <w:t>.</w:t>
            </w:r>
          </w:p>
          <w:p w14:paraId="23BF6380" w14:textId="77777777" w:rsidR="004539C4" w:rsidRPr="006233DB" w:rsidRDefault="004539C4" w:rsidP="00F33D65">
            <w:pPr>
              <w:pStyle w:val="Betarp"/>
              <w:rPr>
                <w:rFonts w:ascii="Calibri Light" w:eastAsia="Yu Mincho" w:hAnsi="Calibri Light" w:cs="Calibri Light"/>
                <w:lang w:val="lt-LT"/>
              </w:rPr>
            </w:pPr>
          </w:p>
          <w:p w14:paraId="0058EEA2" w14:textId="3F12B35F" w:rsidR="004539C4" w:rsidRPr="006233DB" w:rsidRDefault="004539C4" w:rsidP="00F33D65">
            <w:pPr>
              <w:pStyle w:val="Betarp"/>
              <w:rPr>
                <w:rFonts w:ascii="Calibri Light" w:hAnsi="Calibri Light" w:cs="Calibri Light"/>
                <w:i/>
                <w:iCs/>
                <w:color w:val="000000" w:themeColor="text1"/>
                <w:lang w:val="lt-LT"/>
              </w:rPr>
            </w:pPr>
            <w:r w:rsidRPr="006233DB">
              <w:rPr>
                <w:rFonts w:ascii="Calibri Light" w:hAnsi="Calibri Light" w:cs="Calibri Light"/>
                <w:lang w:val="lt-LT"/>
              </w:rPr>
              <w:t xml:space="preserve">Nurodyti dokumentai turi būti  išduoti ne anksčiau kaip 180 dienų iki </w:t>
            </w:r>
            <w:r w:rsidRPr="006233DB">
              <w:rPr>
                <w:rFonts w:ascii="Calibri Light" w:eastAsia="Times New Roman" w:hAnsi="Calibri Light" w:cs="Calibri Light"/>
                <w:i/>
                <w:iCs/>
                <w:lang w:val="lt-LT"/>
              </w:rPr>
              <w:t>tos dienos, kai tiekėjas perkančiosios organizacijos prašymu turės pateikti pašalinimo pagrindų nebuvimą patvirtinančius dok</w:t>
            </w:r>
            <w:r w:rsidRPr="006233DB">
              <w:rPr>
                <w:rFonts w:ascii="Calibri Light" w:eastAsia="Times New Roman" w:hAnsi="Calibri Light" w:cs="Calibri Light"/>
                <w:lang w:val="lt-LT"/>
              </w:rPr>
              <w:t>umentus</w:t>
            </w:r>
            <w:r w:rsidRPr="006233DB">
              <w:rPr>
                <w:rFonts w:ascii="Calibri Light" w:hAnsi="Calibri Light" w:cs="Calibri Light"/>
                <w:lang w:val="lt-LT"/>
              </w:rPr>
              <w:t xml:space="preserve">. </w:t>
            </w:r>
          </w:p>
          <w:p w14:paraId="6EC77B1D" w14:textId="77777777" w:rsidR="004539C4" w:rsidRPr="006233DB" w:rsidRDefault="004539C4" w:rsidP="00F33D65">
            <w:pPr>
              <w:pStyle w:val="Betarp"/>
              <w:rPr>
                <w:rFonts w:ascii="Calibri Light" w:hAnsi="Calibri Light" w:cs="Calibri Light"/>
                <w:i/>
                <w:iCs/>
                <w:color w:val="7030A0"/>
                <w:lang w:val="lt-LT"/>
              </w:rPr>
            </w:pPr>
          </w:p>
          <w:p w14:paraId="75CB0590"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6233DB" w:rsidRDefault="004539C4" w:rsidP="00F33D65">
            <w:pPr>
              <w:pStyle w:val="Betarp"/>
              <w:rPr>
                <w:rFonts w:ascii="Calibri Light" w:hAnsi="Calibri Light" w:cs="Calibri Light"/>
                <w:b/>
                <w:bCs/>
                <w:lang w:val="lt-LT"/>
              </w:rPr>
            </w:pPr>
          </w:p>
          <w:p w14:paraId="322511AF"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Cs/>
                <w:lang w:val="lt-LT"/>
              </w:rPr>
              <w:t>2) Dėl įsipareigojimų, susijusių su socialinio draudimo įmokų mokėjimu, įvykdymo i</w:t>
            </w:r>
            <w:r w:rsidRPr="006233DB">
              <w:rPr>
                <w:rFonts w:ascii="Calibri Light" w:hAnsi="Calibri Light" w:cs="Calibri Light"/>
                <w:lang w:val="lt-LT"/>
              </w:rPr>
              <w:t xml:space="preserve">š Lietuvoje įsteigtų subjektų </w:t>
            </w:r>
            <w:r w:rsidRPr="006233DB">
              <w:rPr>
                <w:rFonts w:ascii="Calibri Light" w:hAnsi="Calibri Light" w:cs="Calibri Light"/>
                <w:bCs/>
                <w:lang w:val="lt-LT"/>
              </w:rPr>
              <w:t>prašoma:</w:t>
            </w:r>
          </w:p>
          <w:p w14:paraId="53243F4A" w14:textId="6E7D6403"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233DB">
                <w:rPr>
                  <w:rStyle w:val="Hipersaitas"/>
                  <w:rFonts w:ascii="Calibri Light" w:hAnsi="Calibri Light" w:cs="Calibri Light"/>
                  <w:bCs/>
                  <w:lang w:val="lt-LT"/>
                </w:rPr>
                <w:t>http://draudejai.sodra.lt/draudeju_viesi_duomenys/</w:t>
              </w:r>
            </w:hyperlink>
            <w:r w:rsidRPr="006233DB">
              <w:rPr>
                <w:rStyle w:val="Hipersaitas"/>
                <w:rFonts w:ascii="Calibri Light" w:hAnsi="Calibri Light" w:cs="Calibri Light"/>
                <w:bCs/>
                <w:lang w:val="lt-LT"/>
              </w:rPr>
              <w:t xml:space="preserve">  </w:t>
            </w:r>
          </w:p>
          <w:p w14:paraId="4DEC939F" w14:textId="0D1D2EC0"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t>Pasiūlymų pateikimo dienos duomenimis</w:t>
            </w:r>
          </w:p>
          <w:p w14:paraId="5DF8328B" w14:textId="77777777" w:rsidR="004539C4" w:rsidRPr="006233DB" w:rsidRDefault="004539C4" w:rsidP="00F33D65">
            <w:pPr>
              <w:pStyle w:val="Betarp"/>
              <w:rPr>
                <w:rFonts w:ascii="Calibri Light" w:hAnsi="Calibri Light" w:cs="Calibri Light"/>
                <w:lang w:val="lt-LT"/>
              </w:rPr>
            </w:pPr>
          </w:p>
          <w:p w14:paraId="0BCF2DBE" w14:textId="5B72CB90"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6233DB" w:rsidRDefault="004539C4" w:rsidP="00F33D65">
            <w:pPr>
              <w:pStyle w:val="Betarp"/>
              <w:rPr>
                <w:rFonts w:ascii="Calibri Light" w:hAnsi="Calibri Light" w:cs="Calibri Light"/>
                <w:b/>
                <w:bCs/>
                <w:lang w:val="lt-LT"/>
              </w:rPr>
            </w:pPr>
          </w:p>
          <w:p w14:paraId="65AAECB3"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6233DB" w:rsidRDefault="004539C4" w:rsidP="00F33D65">
            <w:pPr>
              <w:pStyle w:val="Betarp"/>
              <w:rPr>
                <w:rFonts w:ascii="Calibri Light" w:hAnsi="Calibri Light" w:cs="Calibri Light"/>
                <w:b/>
                <w:bCs/>
                <w:lang w:val="lt-LT"/>
              </w:rPr>
            </w:pPr>
          </w:p>
          <w:p w14:paraId="778E3047"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ne Lietuvoje įsteigtų subjektų reikalaujama:</w:t>
            </w:r>
          </w:p>
          <w:p w14:paraId="24DF0A42" w14:textId="77777777" w:rsidR="004539C4" w:rsidRPr="006233DB" w:rsidRDefault="004539C4" w:rsidP="004539C4">
            <w:pPr>
              <w:pStyle w:val="Betarp"/>
              <w:numPr>
                <w:ilvl w:val="0"/>
                <w:numId w:val="35"/>
              </w:numPr>
              <w:ind w:left="314"/>
              <w:rPr>
                <w:rFonts w:ascii="Calibri Light" w:hAnsi="Calibri Light" w:cs="Calibri Light"/>
                <w:b/>
                <w:bCs/>
                <w:lang w:val="lt-LT"/>
              </w:rPr>
            </w:pPr>
            <w:r w:rsidRPr="006233DB">
              <w:rPr>
                <w:rFonts w:ascii="Calibri Light" w:hAnsi="Calibri Light" w:cs="Calibri Light"/>
                <w:lang w:val="lt-LT"/>
              </w:rPr>
              <w:t>atitinkamos užsienio šalies kompetentingos institucijos dokumento</w:t>
            </w:r>
            <w:r w:rsidRPr="006233DB">
              <w:rPr>
                <w:rStyle w:val="Puslapioinaosnuoroda"/>
                <w:rFonts w:ascii="Calibri Light" w:hAnsi="Calibri Light" w:cs="Calibri Light"/>
                <w:lang w:val="lt-LT"/>
              </w:rPr>
              <w:footnoteReference w:id="3"/>
            </w:r>
            <w:r w:rsidRPr="006233DB">
              <w:rPr>
                <w:rFonts w:ascii="Calibri Light" w:hAnsi="Calibri Light" w:cs="Calibri Light"/>
                <w:lang w:val="lt-LT"/>
              </w:rPr>
              <w:t>.</w:t>
            </w:r>
          </w:p>
          <w:p w14:paraId="1B994033" w14:textId="77777777" w:rsidR="004539C4" w:rsidRPr="006233DB" w:rsidRDefault="004539C4" w:rsidP="00F33D65">
            <w:pPr>
              <w:pStyle w:val="Betarp"/>
              <w:rPr>
                <w:rFonts w:ascii="Calibri Light" w:hAnsi="Calibri Light" w:cs="Calibri Light"/>
                <w:b/>
                <w:bCs/>
                <w:lang w:val="lt-LT"/>
              </w:rPr>
            </w:pPr>
          </w:p>
          <w:p w14:paraId="61409D2C" w14:textId="49BCB610" w:rsidR="004539C4" w:rsidRPr="006233DB" w:rsidRDefault="004539C4" w:rsidP="00F33D65">
            <w:pPr>
              <w:pStyle w:val="Betarp"/>
              <w:rPr>
                <w:rFonts w:ascii="Calibri Light" w:hAnsi="Calibri Light" w:cs="Calibri Light"/>
                <w:i/>
                <w:iCs/>
                <w:color w:val="7030A0"/>
                <w:lang w:val="lt-LT"/>
              </w:rPr>
            </w:pPr>
            <w:r w:rsidRPr="006233DB">
              <w:rPr>
                <w:rFonts w:ascii="Calibri Light" w:hAnsi="Calibri Light" w:cs="Calibri Light"/>
                <w:lang w:val="lt-LT"/>
              </w:rPr>
              <w:t xml:space="preserve">Nurodyti dokumentai turi būti  išduoti ne anksčiau kaip </w:t>
            </w:r>
            <w:r w:rsidRPr="00FF0A51">
              <w:rPr>
                <w:rFonts w:ascii="Calibri Light" w:hAnsi="Calibri Light" w:cs="Calibri Light"/>
                <w:lang w:val="lt-LT"/>
              </w:rPr>
              <w:t>1</w:t>
            </w:r>
            <w:r w:rsidR="00E30BDA" w:rsidRPr="00FF0A51">
              <w:rPr>
                <w:rFonts w:ascii="Calibri Light" w:hAnsi="Calibri Light" w:cs="Calibri Light"/>
                <w:lang w:val="lt-LT"/>
              </w:rPr>
              <w:t>8</w:t>
            </w:r>
            <w:r w:rsidRPr="00FF0A51">
              <w:rPr>
                <w:rFonts w:ascii="Calibri Light" w:hAnsi="Calibri Light" w:cs="Calibri Light"/>
                <w:lang w:val="lt-LT"/>
              </w:rPr>
              <w:t xml:space="preserve">0 dienų </w:t>
            </w:r>
            <w:r w:rsidRPr="006233DB">
              <w:rPr>
                <w:rFonts w:ascii="Calibri Light" w:hAnsi="Calibri Light" w:cs="Calibri Light"/>
                <w:lang w:val="lt-LT"/>
              </w:rPr>
              <w:t xml:space="preserve">iki </w:t>
            </w:r>
            <w:r w:rsidRPr="006233DB">
              <w:rPr>
                <w:rFonts w:ascii="Calibri Light" w:eastAsia="Times New Roman" w:hAnsi="Calibri Light" w:cs="Calibri Light"/>
                <w:i/>
                <w:iCs/>
                <w:lang w:val="lt-LT"/>
              </w:rPr>
              <w:t>tos dienos, kai tiekėjas perkančiosios organizacijos prašymu turės pateikti pašalinimo pagrindų nebuvimą patvirtinančius dok</w:t>
            </w:r>
            <w:r w:rsidRPr="006233DB">
              <w:rPr>
                <w:rFonts w:ascii="Calibri Light" w:eastAsia="Times New Roman" w:hAnsi="Calibri Light" w:cs="Calibri Light"/>
                <w:lang w:val="lt-LT"/>
              </w:rPr>
              <w:t>umentus</w:t>
            </w:r>
            <w:r w:rsidRPr="006233DB">
              <w:rPr>
                <w:rFonts w:ascii="Calibri Light" w:hAnsi="Calibri Light" w:cs="Calibri Light"/>
                <w:lang w:val="lt-LT"/>
              </w:rPr>
              <w:t>.</w:t>
            </w:r>
          </w:p>
          <w:p w14:paraId="06DA871E" w14:textId="77777777" w:rsidR="004539C4" w:rsidRPr="006233DB" w:rsidRDefault="004539C4" w:rsidP="00F33D65">
            <w:pPr>
              <w:pStyle w:val="Betarp"/>
              <w:rPr>
                <w:rFonts w:ascii="Calibri Light" w:hAnsi="Calibri Light" w:cs="Calibri Light"/>
                <w:b/>
                <w:bCs/>
                <w:lang w:val="lt-LT"/>
              </w:rPr>
            </w:pPr>
          </w:p>
          <w:p w14:paraId="087E2D1E"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6233DB" w:rsidRDefault="004539C4" w:rsidP="00FE3C4A">
            <w:pPr>
              <w:pStyle w:val="Betarp"/>
              <w:rPr>
                <w:rFonts w:ascii="Calibri Light" w:hAnsi="Calibri Light" w:cs="Calibri Light"/>
                <w:b/>
                <w:bCs/>
                <w:lang w:val="lt-LT"/>
              </w:rPr>
            </w:pPr>
          </w:p>
        </w:tc>
      </w:tr>
      <w:bookmarkEnd w:id="5"/>
      <w:tr w:rsidR="00CF2204" w:rsidRPr="00CF2204" w14:paraId="5959F06F"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18A03EAD" w:rsidR="004539C4" w:rsidRPr="006233DB" w:rsidRDefault="002868C3" w:rsidP="002868C3">
            <w:pPr>
              <w:pStyle w:val="Betarp"/>
              <w:jc w:val="left"/>
              <w:rPr>
                <w:rFonts w:ascii="Calibri Light" w:hAnsi="Calibri Light" w:cs="Calibri Light"/>
                <w:b/>
                <w:bCs/>
                <w:lang w:val="lt-LT"/>
              </w:rPr>
            </w:pPr>
            <w:r>
              <w:rPr>
                <w:rFonts w:ascii="Calibri Light" w:hAnsi="Calibri Light" w:cs="Calibri Light"/>
                <w:b/>
                <w:bCs/>
                <w:lang w:val="lt-LT"/>
              </w:rPr>
              <w:lastRenderedPageBreak/>
              <w:t>3.1.3</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 xml:space="preserve">Tiekėjas su kitais tiekėjais yra sudaręs susitarimų, kuriais siekiama iškreipti konkurenciją atliekamame pirkime, ir </w:t>
            </w:r>
            <w:r w:rsidRPr="006233DB">
              <w:rPr>
                <w:rFonts w:ascii="Calibri Light" w:hAnsi="Calibri Light" w:cs="Calibri Light"/>
                <w:lang w:val="lt-LT"/>
              </w:rPr>
              <w:lastRenderedPageBreak/>
              <w:t>perkančioji organizacija dėl to turi įtikinamų duomenų.</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lastRenderedPageBreak/>
              <w:t xml:space="preserve">VPĮ 46 straipsnio </w:t>
            </w:r>
            <w:r w:rsidRPr="006233DB">
              <w:rPr>
                <w:rFonts w:ascii="Calibri Light" w:eastAsia="Yu Mincho" w:hAnsi="Calibri Light" w:cs="Calibri Light"/>
                <w:b/>
                <w:bCs/>
                <w:lang w:val="lt-LT"/>
              </w:rPr>
              <w:lastRenderedPageBreak/>
              <w:t>4 dalies 1 punktas</w:t>
            </w:r>
          </w:p>
          <w:p w14:paraId="30F84DAE" w14:textId="77777777" w:rsidR="004539C4" w:rsidRPr="006233DB" w:rsidRDefault="004539C4" w:rsidP="00F33D65">
            <w:pPr>
              <w:pStyle w:val="Betarp"/>
              <w:rPr>
                <w:rFonts w:ascii="Calibri Light" w:eastAsia="Yu Mincho" w:hAnsi="Calibri Light" w:cs="Calibri Light"/>
                <w:lang w:val="lt-LT"/>
              </w:rPr>
            </w:pPr>
          </w:p>
          <w:p w14:paraId="40C8D33E"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 III dalies C10 punktas</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lastRenderedPageBreak/>
              <w:t>Iš Lietuvoje įsteigtų subjektų įrodančių dokumentų nereikalaujama. Užtenka pateikto EBVPD.</w:t>
            </w:r>
          </w:p>
          <w:p w14:paraId="4B11F386" w14:textId="77777777" w:rsidR="004539C4" w:rsidRPr="006233DB" w:rsidRDefault="004539C4" w:rsidP="00F33D65">
            <w:pPr>
              <w:pStyle w:val="Betarp"/>
              <w:rPr>
                <w:rFonts w:ascii="Calibri Light" w:hAnsi="Calibri Light" w:cs="Calibri Light"/>
                <w:bCs/>
                <w:iCs/>
                <w:lang w:val="lt-LT"/>
              </w:rPr>
            </w:pPr>
          </w:p>
          <w:p w14:paraId="0AB83F1D" w14:textId="77777777" w:rsidR="004539C4" w:rsidRPr="006233DB" w:rsidRDefault="004539C4" w:rsidP="00F33D65">
            <w:pPr>
              <w:pStyle w:val="Betarp"/>
              <w:rPr>
                <w:rFonts w:ascii="Calibri Light" w:hAnsi="Calibri Light" w:cs="Calibri Light"/>
                <w:b/>
                <w:bCs/>
                <w:iCs/>
                <w:lang w:val="lt-LT"/>
              </w:rPr>
            </w:pPr>
          </w:p>
        </w:tc>
      </w:tr>
      <w:tr w:rsidR="00CF2204" w:rsidRPr="00CF2204" w14:paraId="531292CD"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4F95532E" w:rsidR="004539C4" w:rsidRPr="006233DB" w:rsidRDefault="002868C3" w:rsidP="00926563">
            <w:pPr>
              <w:pStyle w:val="Betarp"/>
              <w:jc w:val="left"/>
              <w:rPr>
                <w:rFonts w:ascii="Calibri Light" w:hAnsi="Calibri Light" w:cs="Calibri Light"/>
                <w:b/>
                <w:bCs/>
                <w:lang w:val="lt-LT"/>
              </w:rPr>
            </w:pPr>
            <w:r>
              <w:rPr>
                <w:rFonts w:ascii="Calibri Light" w:hAnsi="Calibri Light" w:cs="Calibri Light"/>
                <w:b/>
                <w:bCs/>
                <w:lang w:val="lt-LT"/>
              </w:rPr>
              <w:lastRenderedPageBreak/>
              <w:t>3</w:t>
            </w:r>
            <w:r w:rsidR="00926563">
              <w:rPr>
                <w:rFonts w:ascii="Calibri Light" w:hAnsi="Calibri Light" w:cs="Calibri Light"/>
                <w:b/>
                <w:bCs/>
                <w:lang w:val="lt-LT"/>
              </w:rPr>
              <w:t>.1.4</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 xml:space="preserve">Tiekėjas pirkimo metu pateko į interesų konflikto situaciją, kaip apibrėžta VPĮ 21 straipsnyje, ir atitinkamos padėties negalima ištaisyti. </w:t>
            </w:r>
          </w:p>
          <w:p w14:paraId="39CC3283"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t>VPĮ 46 straipsnio 4 dalies 2 punktas</w:t>
            </w:r>
          </w:p>
          <w:p w14:paraId="37C845E0" w14:textId="77777777" w:rsidR="004539C4" w:rsidRPr="006233DB" w:rsidRDefault="004539C4" w:rsidP="00F33D65">
            <w:pPr>
              <w:pStyle w:val="Betarp"/>
              <w:rPr>
                <w:rFonts w:ascii="Calibri Light" w:eastAsia="Yu Mincho" w:hAnsi="Calibri Light" w:cs="Calibri Light"/>
                <w:lang w:val="lt-LT"/>
              </w:rPr>
            </w:pPr>
          </w:p>
          <w:p w14:paraId="192D7C5E"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 III dalies C12 punktas</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įrodančių dokumentų nereikalaujama. Užtenka pateikto EBVPD.</w:t>
            </w:r>
          </w:p>
          <w:p w14:paraId="4BD582D7" w14:textId="77777777" w:rsidR="004539C4" w:rsidRPr="006233DB" w:rsidRDefault="004539C4" w:rsidP="00F33D65">
            <w:pPr>
              <w:pStyle w:val="Betarp"/>
              <w:rPr>
                <w:rFonts w:ascii="Calibri Light" w:hAnsi="Calibri Light" w:cs="Calibri Light"/>
                <w:bCs/>
                <w:iCs/>
                <w:lang w:val="lt-LT"/>
              </w:rPr>
            </w:pPr>
          </w:p>
          <w:p w14:paraId="59094114" w14:textId="77777777" w:rsidR="004539C4" w:rsidRPr="006233DB" w:rsidRDefault="004539C4" w:rsidP="00F33D65">
            <w:pPr>
              <w:pStyle w:val="Betarp"/>
              <w:rPr>
                <w:rFonts w:ascii="Calibri Light" w:hAnsi="Calibri Light" w:cs="Calibri Light"/>
                <w:b/>
                <w:bCs/>
                <w:iCs/>
                <w:lang w:val="lt-LT"/>
              </w:rPr>
            </w:pPr>
          </w:p>
        </w:tc>
      </w:tr>
      <w:tr w:rsidR="00CF2204" w:rsidRPr="00CF2204" w14:paraId="0E454062"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357C383D" w:rsidR="004539C4" w:rsidRPr="006233DB" w:rsidRDefault="00926563" w:rsidP="00926563">
            <w:pPr>
              <w:pStyle w:val="Betarp"/>
              <w:jc w:val="left"/>
              <w:rPr>
                <w:rFonts w:ascii="Calibri Light" w:hAnsi="Calibri Light" w:cs="Calibri Light"/>
                <w:b/>
                <w:bCs/>
                <w:lang w:val="lt-LT"/>
              </w:rPr>
            </w:pPr>
            <w:r>
              <w:rPr>
                <w:rFonts w:ascii="Calibri Light" w:hAnsi="Calibri Light" w:cs="Calibri Light"/>
                <w:b/>
                <w:bCs/>
                <w:lang w:val="lt-LT"/>
              </w:rPr>
              <w:t>3.1.5</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Pažeista konkurencija, kaip nustatyta VPĮ 27 straipsnio 3 ir 4 dalyse, ir atitinkamos padėties negalima ištaisyti.</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t>VPĮ 46 straipsnio 4 dalies 3 punktas</w:t>
            </w:r>
          </w:p>
          <w:p w14:paraId="236DCE11" w14:textId="77777777" w:rsidR="004539C4" w:rsidRPr="006233DB" w:rsidRDefault="004539C4" w:rsidP="00F33D65">
            <w:pPr>
              <w:pStyle w:val="Betarp"/>
              <w:rPr>
                <w:rFonts w:ascii="Calibri Light" w:eastAsia="Yu Mincho" w:hAnsi="Calibri Light" w:cs="Calibri Light"/>
                <w:lang w:val="lt-LT"/>
              </w:rPr>
            </w:pPr>
          </w:p>
          <w:p w14:paraId="46873951"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 xml:space="preserve">EBVPD III dalies C13 punktas </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įrodančių dokumentų nereikalaujama. Užtenka pateikto EBVPD.</w:t>
            </w:r>
          </w:p>
          <w:p w14:paraId="6666BBF3" w14:textId="77777777" w:rsidR="004539C4" w:rsidRPr="006233DB" w:rsidRDefault="004539C4" w:rsidP="00F33D65">
            <w:pPr>
              <w:pStyle w:val="Betarp"/>
              <w:rPr>
                <w:rFonts w:ascii="Calibri Light" w:hAnsi="Calibri Light" w:cs="Calibri Light"/>
                <w:b/>
                <w:bCs/>
                <w:iCs/>
                <w:lang w:val="lt-LT"/>
              </w:rPr>
            </w:pPr>
          </w:p>
        </w:tc>
      </w:tr>
      <w:tr w:rsidR="00CF2204" w:rsidRPr="000B17ED" w14:paraId="58552907"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22092F1C" w:rsidR="004539C4" w:rsidRPr="006233DB" w:rsidRDefault="00926563" w:rsidP="00926563">
            <w:pPr>
              <w:pStyle w:val="Betarp"/>
              <w:jc w:val="left"/>
              <w:rPr>
                <w:rFonts w:ascii="Calibri Light" w:hAnsi="Calibri Light" w:cs="Calibri Light"/>
                <w:b/>
                <w:bCs/>
                <w:lang w:val="lt-LT"/>
              </w:rPr>
            </w:pPr>
            <w:r>
              <w:rPr>
                <w:rFonts w:ascii="Calibri Light" w:hAnsi="Calibri Light" w:cs="Calibri Light"/>
                <w:b/>
                <w:bCs/>
                <w:lang w:val="lt-LT"/>
              </w:rPr>
              <w:t>3.1.6</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6233DB">
              <w:rPr>
                <w:rFonts w:ascii="Calibri Light" w:hAnsi="Calibri Light" w:cs="Calibri Light"/>
                <w:bCs/>
                <w:lang w:val="lt-LT"/>
              </w:rPr>
              <w:lastRenderedPageBreak/>
              <w:t xml:space="preserve">patvirtinančių dokumentų, reikalaujamų pagal VPĮ 50 straipsnį, dėl ko per pastaruosius vienus metus buvo pašalintas iš pirkimo ar koncesijos suteikimo procedūrų. </w:t>
            </w:r>
          </w:p>
          <w:p w14:paraId="76590480" w14:textId="77777777" w:rsidR="004539C4" w:rsidRPr="006233DB" w:rsidRDefault="004539C4" w:rsidP="00F33D65">
            <w:pPr>
              <w:pStyle w:val="Betarp"/>
              <w:rPr>
                <w:rFonts w:ascii="Calibri Light" w:hAnsi="Calibri Light" w:cs="Calibri Light"/>
                <w:bCs/>
                <w:lang w:val="lt-LT"/>
              </w:rPr>
            </w:pPr>
            <w:r w:rsidRPr="006233DB">
              <w:rPr>
                <w:rFonts w:ascii="Calibri Light" w:hAnsi="Calibri Light" w:cs="Calibri Light"/>
                <w:bCs/>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lastRenderedPageBreak/>
              <w:t>VPĮ 46 straipsnio 4 dalies 4 punktas</w:t>
            </w:r>
          </w:p>
          <w:p w14:paraId="5A0C4196" w14:textId="77777777" w:rsidR="004539C4" w:rsidRPr="006233DB" w:rsidRDefault="004539C4" w:rsidP="00F33D65">
            <w:pPr>
              <w:pStyle w:val="Betarp"/>
              <w:rPr>
                <w:rFonts w:ascii="Calibri Light" w:eastAsia="Yu Mincho" w:hAnsi="Calibri Light" w:cs="Calibri Light"/>
                <w:lang w:val="lt-LT"/>
              </w:rPr>
            </w:pPr>
          </w:p>
          <w:p w14:paraId="233D1021"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 xml:space="preserve">EBVPD III dalies C15 punktas </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įrodančių dokumentų nereikalaujama. Užtenka pateikto EBVPD.</w:t>
            </w:r>
          </w:p>
          <w:p w14:paraId="4150CAAD" w14:textId="77777777" w:rsidR="004539C4" w:rsidRPr="006233DB" w:rsidRDefault="004539C4" w:rsidP="00F33D65">
            <w:pPr>
              <w:pStyle w:val="Betarp"/>
              <w:rPr>
                <w:rFonts w:ascii="Calibri Light" w:hAnsi="Calibri Light" w:cs="Calibri Light"/>
                <w:bCs/>
                <w:iCs/>
                <w:lang w:val="lt-LT"/>
              </w:rPr>
            </w:pPr>
          </w:p>
          <w:p w14:paraId="537C1D99" w14:textId="77777777" w:rsidR="004539C4" w:rsidRPr="006233DB" w:rsidRDefault="004539C4" w:rsidP="00F33D65">
            <w:pPr>
              <w:pStyle w:val="Betarp"/>
              <w:rPr>
                <w:rFonts w:ascii="Calibri Light" w:hAnsi="Calibri Light" w:cs="Calibri Light"/>
                <w:bCs/>
                <w:iCs/>
                <w:lang w:val="lt-LT"/>
              </w:rPr>
            </w:pPr>
          </w:p>
          <w:p w14:paraId="5B884CC0"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
                <w:bCs/>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6233DB" w:rsidRDefault="009F122D" w:rsidP="00F33D65">
            <w:pPr>
              <w:pStyle w:val="Betarp"/>
              <w:rPr>
                <w:rFonts w:ascii="Calibri Light" w:hAnsi="Calibri Light" w:cs="Calibri Light"/>
                <w:lang w:val="lt-LT"/>
              </w:rPr>
            </w:pPr>
            <w:hyperlink r:id="rId12" w:history="1">
              <w:r w:rsidR="004539C4" w:rsidRPr="006233DB">
                <w:rPr>
                  <w:rStyle w:val="Hipersaitas"/>
                  <w:rFonts w:ascii="Calibri Light" w:hAnsi="Calibri Light" w:cs="Calibri Light"/>
                  <w:lang w:val="lt-LT"/>
                </w:rPr>
                <w:t>https://vpt.lrv.lt/lt/nuorodos/kiti-duomenys/powerbi/melaginga-informacija-pateikusiu-tiekeju-sarasas-3/</w:t>
              </w:r>
            </w:hyperlink>
          </w:p>
        </w:tc>
      </w:tr>
      <w:tr w:rsidR="00CF2204" w:rsidRPr="00CF2204" w14:paraId="3F6A48C6"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3A7B8325" w:rsidR="004539C4" w:rsidRPr="006233DB" w:rsidRDefault="00926563" w:rsidP="00926563">
            <w:pPr>
              <w:pStyle w:val="Betarp"/>
              <w:jc w:val="left"/>
              <w:rPr>
                <w:rFonts w:ascii="Calibri Light" w:hAnsi="Calibri Light" w:cs="Calibri Light"/>
                <w:b/>
                <w:bCs/>
                <w:lang w:val="lt-LT"/>
              </w:rPr>
            </w:pPr>
            <w:r>
              <w:rPr>
                <w:rFonts w:ascii="Calibri Light" w:hAnsi="Calibri Light" w:cs="Calibri Light"/>
                <w:b/>
                <w:bCs/>
                <w:lang w:val="lt-LT"/>
              </w:rPr>
              <w:t>3.1.7</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t>VPĮ 46 straipsnio 4 dalies 5 punktas</w:t>
            </w:r>
          </w:p>
          <w:p w14:paraId="269DDB3A" w14:textId="77777777" w:rsidR="004539C4" w:rsidRPr="006233DB" w:rsidRDefault="004539C4" w:rsidP="00F33D65">
            <w:pPr>
              <w:pStyle w:val="Betarp"/>
              <w:rPr>
                <w:rFonts w:ascii="Calibri Light" w:eastAsia="Yu Mincho" w:hAnsi="Calibri Light" w:cs="Calibri Light"/>
                <w:lang w:val="lt-LT"/>
              </w:rPr>
            </w:pPr>
          </w:p>
          <w:p w14:paraId="10F00109"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w:t>
            </w:r>
            <w:r w:rsidRPr="006233DB">
              <w:rPr>
                <w:rFonts w:ascii="Calibri Light" w:eastAsia="Arial" w:hAnsi="Calibri Light" w:cs="Calibri Light"/>
                <w:lang w:val="lt-LT"/>
              </w:rPr>
              <w:t xml:space="preserve"> III dalies C15 punktas</w:t>
            </w:r>
          </w:p>
          <w:p w14:paraId="62647C40" w14:textId="77777777" w:rsidR="004539C4" w:rsidRPr="006233DB" w:rsidRDefault="004539C4" w:rsidP="00F33D65">
            <w:pPr>
              <w:pStyle w:val="Betarp"/>
              <w:rPr>
                <w:rFonts w:ascii="Calibri Light" w:eastAsia="Yu Mincho" w:hAnsi="Calibri Light" w:cs="Calibri Light"/>
                <w:lang w:val="lt-LT"/>
              </w:rPr>
            </w:pPr>
          </w:p>
          <w:p w14:paraId="43FF961D" w14:textId="77777777" w:rsidR="004539C4" w:rsidRPr="006233DB" w:rsidRDefault="004539C4" w:rsidP="00F33D65">
            <w:pPr>
              <w:pStyle w:val="Betarp"/>
              <w:rPr>
                <w:rFonts w:ascii="Calibri Light" w:eastAsia="Yu Mincho" w:hAnsi="Calibri Light" w:cs="Calibri Light"/>
                <w:lang w:val="lt-LT"/>
              </w:rPr>
            </w:pP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įrodančių dokumentų nereikalaujama. Užtenka pateikto EBVPD.</w:t>
            </w:r>
          </w:p>
          <w:p w14:paraId="7FCEE669" w14:textId="77777777" w:rsidR="004539C4" w:rsidRPr="006233DB" w:rsidRDefault="004539C4" w:rsidP="00F33D65">
            <w:pPr>
              <w:pStyle w:val="Betarp"/>
              <w:rPr>
                <w:rFonts w:ascii="Calibri Light" w:hAnsi="Calibri Light" w:cs="Calibri Light"/>
                <w:b/>
                <w:bCs/>
                <w:iCs/>
                <w:lang w:val="lt-LT"/>
              </w:rPr>
            </w:pPr>
          </w:p>
        </w:tc>
      </w:tr>
      <w:tr w:rsidR="00CF2204" w:rsidRPr="000B17ED" w14:paraId="59E78A6D"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19C6E43E" w:rsidR="004539C4" w:rsidRPr="006233DB" w:rsidRDefault="00926563" w:rsidP="00926563">
            <w:pPr>
              <w:pStyle w:val="Betarp"/>
              <w:jc w:val="left"/>
              <w:rPr>
                <w:rFonts w:ascii="Calibri Light" w:hAnsi="Calibri Light" w:cs="Calibri Light"/>
                <w:b/>
                <w:bCs/>
                <w:lang w:val="lt-LT"/>
              </w:rPr>
            </w:pPr>
            <w:r>
              <w:rPr>
                <w:rFonts w:ascii="Calibri Light" w:hAnsi="Calibri Light" w:cs="Calibri Light"/>
                <w:b/>
                <w:bCs/>
                <w:lang w:val="lt-LT"/>
              </w:rPr>
              <w:t>3.1.8</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6233DB" w:rsidRDefault="004539C4" w:rsidP="00F33D65">
            <w:pPr>
              <w:spacing w:after="0" w:line="240" w:lineRule="auto"/>
              <w:rPr>
                <w:rFonts w:ascii="Calibri Light" w:hAnsi="Calibri Light" w:cs="Calibri Light"/>
                <w:lang w:val="lt-LT"/>
              </w:rPr>
            </w:pPr>
            <w:r w:rsidRPr="006233DB">
              <w:rPr>
                <w:rFonts w:ascii="Calibri Light" w:hAnsi="Calibri Light" w:cs="Calibri Light"/>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6233DB">
              <w:rPr>
                <w:rFonts w:ascii="Calibri Light" w:hAnsi="Calibri Light" w:cs="Calibri Light"/>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6233DB" w:rsidRDefault="004539C4" w:rsidP="00F33D65">
            <w:pPr>
              <w:spacing w:after="0" w:line="240" w:lineRule="auto"/>
              <w:rPr>
                <w:rFonts w:ascii="Calibri Light" w:hAnsi="Calibri Light" w:cs="Calibri Light"/>
                <w:lang w:val="lt-LT"/>
              </w:rPr>
            </w:pPr>
            <w:r w:rsidRPr="006233DB">
              <w:rPr>
                <w:rFonts w:ascii="Calibri Light" w:hAnsi="Calibri Light" w:cs="Calibri Light"/>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lastRenderedPageBreak/>
              <w:t>VPĮ 46 straipsnio 4 dalies 6 punktas</w:t>
            </w:r>
          </w:p>
          <w:p w14:paraId="3C452AE2" w14:textId="77777777" w:rsidR="004539C4" w:rsidRPr="006233DB" w:rsidRDefault="004539C4" w:rsidP="00F33D65">
            <w:pPr>
              <w:pStyle w:val="Betarp"/>
              <w:rPr>
                <w:rFonts w:ascii="Calibri Light" w:eastAsia="Yu Mincho" w:hAnsi="Calibri Light" w:cs="Calibri Light"/>
                <w:lang w:val="lt-LT"/>
              </w:rPr>
            </w:pPr>
          </w:p>
          <w:p w14:paraId="448AFDFD"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w:t>
            </w:r>
            <w:r w:rsidRPr="006233DB">
              <w:rPr>
                <w:rFonts w:ascii="Calibri Light" w:eastAsia="Arial" w:hAnsi="Calibri Light" w:cs="Calibri Light"/>
                <w:lang w:val="lt-LT"/>
              </w:rPr>
              <w:t xml:space="preserve"> III dalies C14 punktas</w:t>
            </w:r>
          </w:p>
          <w:p w14:paraId="233E9D3E" w14:textId="77777777" w:rsidR="004539C4" w:rsidRPr="006233DB" w:rsidRDefault="004539C4" w:rsidP="00F33D65">
            <w:pPr>
              <w:pStyle w:val="Betarp"/>
              <w:rPr>
                <w:rFonts w:ascii="Calibri Light" w:eastAsia="Yu Mincho" w:hAnsi="Calibri Light" w:cs="Calibri Light"/>
                <w:lang w:val="lt-LT"/>
              </w:rPr>
            </w:pPr>
          </w:p>
          <w:p w14:paraId="34230E31" w14:textId="77777777" w:rsidR="004539C4" w:rsidRPr="006233DB" w:rsidRDefault="004539C4" w:rsidP="00F33D65">
            <w:pPr>
              <w:pStyle w:val="Betarp"/>
              <w:rPr>
                <w:rFonts w:ascii="Calibri Light" w:eastAsia="Yu Mincho" w:hAnsi="Calibri Light" w:cs="Calibri Light"/>
                <w:lang w:val="lt-LT"/>
              </w:rPr>
            </w:pP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įrodančių dokumentų nereikalaujama. Užtenka pateikto EBVPD.</w:t>
            </w:r>
          </w:p>
          <w:p w14:paraId="34E7C161" w14:textId="77777777" w:rsidR="004539C4" w:rsidRPr="006233DB" w:rsidRDefault="004539C4" w:rsidP="00F33D65">
            <w:pPr>
              <w:pStyle w:val="Betarp"/>
              <w:rPr>
                <w:rFonts w:ascii="Calibri Light" w:hAnsi="Calibri Light" w:cs="Calibri Light"/>
                <w:bCs/>
                <w:iCs/>
                <w:lang w:val="lt-LT"/>
              </w:rPr>
            </w:pPr>
          </w:p>
          <w:p w14:paraId="39F27211"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b/>
                <w:bCs/>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6233DB" w:rsidRDefault="004539C4" w:rsidP="00F33D65">
            <w:pPr>
              <w:pStyle w:val="Betarp"/>
              <w:rPr>
                <w:rFonts w:ascii="Calibri Light" w:hAnsi="Calibri Light" w:cs="Calibri Light"/>
                <w:lang w:val="lt-LT"/>
              </w:rPr>
            </w:pPr>
          </w:p>
          <w:p w14:paraId="43468706" w14:textId="77777777" w:rsidR="004539C4" w:rsidRPr="006233DB" w:rsidRDefault="009F122D" w:rsidP="00F33D65">
            <w:pPr>
              <w:pStyle w:val="Betarp"/>
              <w:rPr>
                <w:rFonts w:ascii="Calibri Light" w:hAnsi="Calibri Light" w:cs="Calibri Light"/>
                <w:lang w:val="lt-LT"/>
              </w:rPr>
            </w:pPr>
            <w:hyperlink r:id="rId13" w:history="1">
              <w:r w:rsidR="004539C4" w:rsidRPr="006233DB">
                <w:rPr>
                  <w:rStyle w:val="Hipersaitas"/>
                  <w:rFonts w:ascii="Calibri Light" w:hAnsi="Calibri Light" w:cs="Calibri Light"/>
                  <w:lang w:val="lt-LT"/>
                </w:rPr>
                <w:t>https://vpt.lrv.lt/lt/nuorodos/kiti-duomenys/powerbi/nepatikimi-tiekejai-1/</w:t>
              </w:r>
            </w:hyperlink>
          </w:p>
          <w:p w14:paraId="03B6C614" w14:textId="77777777" w:rsidR="004539C4" w:rsidRPr="006233DB" w:rsidRDefault="004539C4" w:rsidP="00F33D65">
            <w:pPr>
              <w:pStyle w:val="Betarp"/>
              <w:rPr>
                <w:rFonts w:ascii="Calibri Light" w:hAnsi="Calibri Light" w:cs="Calibri Light"/>
                <w:lang w:val="lt-LT"/>
              </w:rPr>
            </w:pPr>
          </w:p>
          <w:p w14:paraId="15D99907" w14:textId="77777777" w:rsidR="004539C4" w:rsidRPr="006233DB" w:rsidRDefault="009F122D" w:rsidP="00F33D65">
            <w:pPr>
              <w:pStyle w:val="Betarp"/>
              <w:rPr>
                <w:rFonts w:ascii="Calibri Light" w:hAnsi="Calibri Light" w:cs="Calibri Light"/>
                <w:lang w:val="lt-LT"/>
              </w:rPr>
            </w:pPr>
            <w:hyperlink r:id="rId14" w:history="1">
              <w:r w:rsidR="004539C4" w:rsidRPr="006233DB">
                <w:rPr>
                  <w:rStyle w:val="Hipersaitas"/>
                  <w:rFonts w:ascii="Calibri Light" w:hAnsi="Calibri Light" w:cs="Calibri Light"/>
                  <w:lang w:val="lt-LT"/>
                </w:rPr>
                <w:t>https://vpt.lrv.lt/lt/pasalinimo-pagrindai-1/nepatikimu-koncesininku-sarasas-1/nepatikimu-koncesininku-sarasas/</w:t>
              </w:r>
            </w:hyperlink>
          </w:p>
          <w:p w14:paraId="57D05804" w14:textId="77777777" w:rsidR="004539C4" w:rsidRPr="006233DB" w:rsidRDefault="004539C4" w:rsidP="00F33D65">
            <w:pPr>
              <w:pStyle w:val="Betarp"/>
              <w:rPr>
                <w:rFonts w:ascii="Calibri Light" w:hAnsi="Calibri Light" w:cs="Calibri Light"/>
                <w:bCs/>
                <w:lang w:val="lt-LT"/>
              </w:rPr>
            </w:pPr>
          </w:p>
          <w:p w14:paraId="6ECD6D50" w14:textId="77777777" w:rsidR="004539C4" w:rsidRPr="006233DB" w:rsidRDefault="004539C4" w:rsidP="00F33D65">
            <w:pPr>
              <w:pStyle w:val="Betarp"/>
              <w:rPr>
                <w:rFonts w:ascii="Calibri Light" w:hAnsi="Calibri Light" w:cs="Calibri Light"/>
                <w:b/>
                <w:bCs/>
                <w:lang w:val="lt-LT"/>
              </w:rPr>
            </w:pPr>
          </w:p>
        </w:tc>
      </w:tr>
      <w:tr w:rsidR="00CF2204" w:rsidRPr="000B17ED" w14:paraId="2C985EFB"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29DBE200" w:rsidR="004539C4" w:rsidRPr="00926563" w:rsidRDefault="00926563" w:rsidP="00926563">
            <w:pPr>
              <w:pStyle w:val="Betarp"/>
              <w:jc w:val="left"/>
              <w:rPr>
                <w:rFonts w:ascii="Calibri Light" w:hAnsi="Calibri Light" w:cs="Calibri Light"/>
                <w:b/>
                <w:bCs/>
                <w:lang w:val="lt-LT"/>
              </w:rPr>
            </w:pPr>
            <w:r w:rsidRPr="00926563">
              <w:rPr>
                <w:rFonts w:ascii="Calibri Light" w:hAnsi="Calibri Light" w:cs="Calibri Light"/>
                <w:b/>
                <w:bCs/>
                <w:lang w:val="lt-LT"/>
              </w:rPr>
              <w:t>3.1.9</w:t>
            </w:r>
          </w:p>
          <w:p w14:paraId="47E34169" w14:textId="77777777" w:rsidR="004539C4" w:rsidRPr="006233DB" w:rsidRDefault="004539C4" w:rsidP="00F33D65">
            <w:pPr>
              <w:pStyle w:val="Betarp"/>
              <w:rPr>
                <w:rFonts w:ascii="Calibri Light" w:hAnsi="Calibri Light" w:cs="Calibri Light"/>
                <w:lang w:val="lt-LT"/>
              </w:rPr>
            </w:pP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Tiekėjas yra padaręs rimtą profesinį pažeidimą, dėl kurio perkančioji organizacija abejoja tiekėjo sąžiningumu, kai jis</w:t>
            </w:r>
            <w:bookmarkStart w:id="6" w:name="part_030e6c6c64ba4f96a23474e439d1b80c"/>
            <w:bookmarkEnd w:id="6"/>
            <w:r w:rsidRPr="006233DB">
              <w:rPr>
                <w:rFonts w:ascii="Calibri Light" w:hAnsi="Calibri Light" w:cs="Calibri Light"/>
                <w:lang w:val="lt-LT"/>
              </w:rPr>
              <w:t xml:space="preserve"> yra padaręs finansinės atskaitomybės ir audito teisės aktų pažeidimą ir nuo jo padarymo dienos praėjo mažiau kaip vieni metai.</w:t>
            </w:r>
          </w:p>
          <w:p w14:paraId="6A62BC1D" w14:textId="77777777" w:rsidR="004539C4" w:rsidRPr="006233DB" w:rsidRDefault="004539C4" w:rsidP="00F33D65">
            <w:pPr>
              <w:spacing w:after="0" w:line="240" w:lineRule="auto"/>
              <w:rPr>
                <w:rFonts w:ascii="Calibri Light" w:hAnsi="Calibri Light" w:cs="Calibri Light"/>
                <w:b/>
                <w:lang w:val="lt-LT"/>
              </w:rPr>
            </w:pP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t>VPĮ 46 straipsnio 4 dalies 7 punkto a papunktis</w:t>
            </w:r>
          </w:p>
          <w:p w14:paraId="30795F22" w14:textId="77777777" w:rsidR="004539C4" w:rsidRPr="006233DB" w:rsidRDefault="004539C4" w:rsidP="00F33D65">
            <w:pPr>
              <w:pStyle w:val="Betarp"/>
              <w:rPr>
                <w:rFonts w:ascii="Calibri Light" w:eastAsia="Yu Mincho" w:hAnsi="Calibri Light" w:cs="Calibri Light"/>
                <w:lang w:val="lt-LT"/>
              </w:rPr>
            </w:pPr>
          </w:p>
          <w:p w14:paraId="3B435712"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 III dalies C11 punktas</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6233DB">
              <w:rPr>
                <w:rFonts w:ascii="Calibri Light" w:hAnsi="Calibri Light" w:cs="Calibri Light"/>
                <w:b/>
                <w:bCs/>
                <w:lang w:val="lt-LT"/>
              </w:rPr>
              <w:t xml:space="preserve"> </w:t>
            </w:r>
            <w:r w:rsidRPr="006233DB">
              <w:rPr>
                <w:rFonts w:ascii="Calibri Light" w:hAnsi="Calibri Light" w:cs="Calibri Light"/>
                <w:lang w:val="lt-LT"/>
              </w:rPr>
              <w:t xml:space="preserve">nacionalinėje duomenų bazėje adresu: </w:t>
            </w:r>
            <w:hyperlink r:id="rId15" w:history="1">
              <w:r w:rsidRPr="006233DB">
                <w:rPr>
                  <w:rStyle w:val="Hipersaitas"/>
                  <w:rFonts w:ascii="Calibri Light" w:hAnsi="Calibri Light" w:cs="Calibri Light"/>
                  <w:lang w:val="lt-LT"/>
                </w:rPr>
                <w:t>https://www.registrucentras.lt/jar/p/index.php</w:t>
              </w:r>
            </w:hyperlink>
          </w:p>
          <w:p w14:paraId="654D754C"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paskelbtą informaciją, taip pat į šiame informaciniame pranešime pateiktą informaciją:</w:t>
            </w:r>
          </w:p>
          <w:p w14:paraId="6799DC0B" w14:textId="77777777" w:rsidR="004539C4" w:rsidRPr="006233DB" w:rsidRDefault="009F122D" w:rsidP="00F33D65">
            <w:pPr>
              <w:pStyle w:val="Betarp"/>
              <w:rPr>
                <w:rFonts w:ascii="Calibri Light" w:hAnsi="Calibri Light" w:cs="Calibri Light"/>
                <w:lang w:val="lt-LT"/>
              </w:rPr>
            </w:pPr>
            <w:hyperlink r:id="rId16" w:history="1">
              <w:r w:rsidR="004539C4" w:rsidRPr="006233DB">
                <w:rPr>
                  <w:rStyle w:val="Hipersaitas"/>
                  <w:rFonts w:ascii="Calibri Light" w:hAnsi="Calibri Light" w:cs="Calibri Light"/>
                  <w:lang w:val="lt-LT"/>
                </w:rPr>
                <w:t>https://vpt.lrv.lt/lt/naujienos-3/finansiniu-ataskaitu-nepateikimas-gali-tapti-kliutimi-dalyvauti-viesuosiuose-pirkimuose/</w:t>
              </w:r>
            </w:hyperlink>
          </w:p>
          <w:p w14:paraId="149B805E" w14:textId="77777777" w:rsidR="004539C4" w:rsidRPr="006233DB" w:rsidRDefault="004539C4" w:rsidP="00F33D65">
            <w:pPr>
              <w:pStyle w:val="Betarp"/>
              <w:rPr>
                <w:rFonts w:ascii="Calibri Light" w:hAnsi="Calibri Light" w:cs="Calibri Light"/>
                <w:b/>
                <w:bCs/>
                <w:iCs/>
                <w:lang w:val="lt-LT"/>
              </w:rPr>
            </w:pPr>
          </w:p>
        </w:tc>
      </w:tr>
      <w:tr w:rsidR="00CF2204" w:rsidRPr="000B17ED" w14:paraId="43ED6B9A"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8594BD4" w:rsidR="004539C4" w:rsidRPr="00926563" w:rsidRDefault="00926563" w:rsidP="00926563">
            <w:pPr>
              <w:pStyle w:val="Betarp"/>
              <w:jc w:val="left"/>
              <w:rPr>
                <w:rFonts w:ascii="Calibri Light" w:hAnsi="Calibri Light" w:cs="Calibri Light"/>
                <w:b/>
                <w:bCs/>
                <w:lang w:val="lt-LT"/>
              </w:rPr>
            </w:pPr>
            <w:r w:rsidRPr="00926563">
              <w:rPr>
                <w:rFonts w:ascii="Calibri Light" w:hAnsi="Calibri Light" w:cs="Calibri Light"/>
                <w:b/>
                <w:bCs/>
                <w:lang w:val="lt-LT"/>
              </w:rPr>
              <w:t>3.1.10</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 xml:space="preserve">Tiekėjas yra padaręs rimtą profesinį pažeidimą, dėl kurio perkančioji organizacija abejoja tiekėjo sąžiningumu, </w:t>
            </w:r>
            <w:r w:rsidRPr="006233DB">
              <w:rPr>
                <w:rFonts w:ascii="Calibri Light" w:eastAsia="Times New Roman" w:hAnsi="Calibri Light" w:cs="Calibri Light"/>
                <w:lang w:val="lt-LT"/>
              </w:rPr>
              <w:t xml:space="preserve"> kai jis (tiekėjas) neatitinka minimalių patikimo mokesčių mokėtojo kriterijų, nustatytų Lietuvos Respublikos mokesčių administravimo įstatymo 40</w:t>
            </w:r>
            <w:r w:rsidRPr="006233DB">
              <w:rPr>
                <w:rFonts w:ascii="Calibri Light" w:eastAsia="Times New Roman" w:hAnsi="Calibri Light" w:cs="Calibri Light"/>
                <w:vertAlign w:val="superscript"/>
                <w:lang w:val="lt-LT"/>
              </w:rPr>
              <w:t>1</w:t>
            </w:r>
            <w:r w:rsidRPr="006233DB">
              <w:rPr>
                <w:rFonts w:ascii="Calibri Light" w:eastAsia="Times New Roman" w:hAnsi="Calibri Light" w:cs="Calibri Light"/>
                <w:lang w:val="lt-LT"/>
              </w:rPr>
              <w:t xml:space="preserve"> straipsnio 1 dalyje.</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t>VPĮ 46 straipsnio 4 dalies 7 punkto b papunktis</w:t>
            </w:r>
          </w:p>
          <w:p w14:paraId="335D4E3B" w14:textId="77777777" w:rsidR="004539C4" w:rsidRPr="006233DB" w:rsidRDefault="004539C4" w:rsidP="00F33D65">
            <w:pPr>
              <w:pStyle w:val="Betarp"/>
              <w:rPr>
                <w:rFonts w:ascii="Calibri Light" w:eastAsia="Yu Mincho" w:hAnsi="Calibri Light" w:cs="Calibri Light"/>
                <w:lang w:val="lt-LT"/>
              </w:rPr>
            </w:pPr>
          </w:p>
          <w:p w14:paraId="1D8EEE40"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 III dalies C11 punktas</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Iš Lietuvoje įsteigtų subjektų įrodančių dokumentų nereikalaujama. Užtenka pateikto EBVPD.</w:t>
            </w:r>
          </w:p>
          <w:p w14:paraId="0EDBC95B" w14:textId="77777777" w:rsidR="004539C4" w:rsidRPr="006233DB" w:rsidRDefault="004539C4" w:rsidP="00F33D65">
            <w:pPr>
              <w:pStyle w:val="Betarp"/>
              <w:rPr>
                <w:rFonts w:ascii="Calibri Light" w:hAnsi="Calibri Light" w:cs="Calibri Light"/>
                <w:b/>
                <w:bCs/>
                <w:iCs/>
                <w:lang w:val="lt-LT"/>
              </w:rPr>
            </w:pPr>
          </w:p>
          <w:p w14:paraId="20C86C3F" w14:textId="77777777" w:rsidR="004539C4" w:rsidRPr="006233DB" w:rsidRDefault="004539C4" w:rsidP="00F33D65">
            <w:pPr>
              <w:pStyle w:val="Betarp"/>
              <w:rPr>
                <w:rFonts w:ascii="Calibri Light" w:hAnsi="Calibri Light" w:cs="Calibri Light"/>
                <w:b/>
                <w:bCs/>
                <w:lang w:val="lt-LT"/>
              </w:rPr>
            </w:pPr>
            <w:r w:rsidRPr="006233DB">
              <w:rPr>
                <w:rFonts w:ascii="Calibri Light" w:hAnsi="Calibri Light" w:cs="Calibri Light"/>
                <w:lang w:val="lt-LT"/>
              </w:rPr>
              <w:t>Priimant sprendimus dėl tiekėjo pašalinimo iš pirkimo procedūros šiame punkte nurodytu pašalinimo pagrindu, be kita ko, atsižvelgiama į</w:t>
            </w:r>
            <w:r w:rsidRPr="006233DB">
              <w:rPr>
                <w:rFonts w:ascii="Calibri Light" w:hAnsi="Calibri Light" w:cs="Calibri Light"/>
                <w:b/>
                <w:bCs/>
                <w:lang w:val="lt-LT"/>
              </w:rPr>
              <w:t xml:space="preserve"> </w:t>
            </w:r>
            <w:r w:rsidRPr="006233DB">
              <w:rPr>
                <w:rFonts w:ascii="Calibri Light" w:hAnsi="Calibri Light" w:cs="Calibri Light"/>
                <w:lang w:val="lt-LT"/>
              </w:rPr>
              <w:t xml:space="preserve">nacionalinėje duomenų bazėje adresu </w:t>
            </w:r>
            <w:hyperlink r:id="rId17">
              <w:r w:rsidRPr="006233DB">
                <w:rPr>
                  <w:rStyle w:val="Hipersaitas"/>
                  <w:rFonts w:ascii="Calibri Light" w:hAnsi="Calibri Light" w:cs="Calibri Light"/>
                  <w:lang w:val="lt-LT"/>
                </w:rPr>
                <w:t>https://www.vmi.lt/evmi/mokesciu-moketoju-informacija</w:t>
              </w:r>
            </w:hyperlink>
            <w:r w:rsidRPr="006233DB">
              <w:rPr>
                <w:rFonts w:ascii="Calibri Light" w:hAnsi="Calibri Light" w:cs="Calibri Light"/>
                <w:lang w:val="lt-LT"/>
              </w:rPr>
              <w:t xml:space="preserve"> skelbiamą informaciją.</w:t>
            </w:r>
          </w:p>
        </w:tc>
      </w:tr>
      <w:tr w:rsidR="00CF2204" w:rsidRPr="00CF2204" w14:paraId="125312D6" w14:textId="77777777" w:rsidTr="007274BB">
        <w:tc>
          <w:tcPr>
            <w:tcW w:w="43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B9226D4" w:rsidR="004539C4" w:rsidRPr="00926563" w:rsidRDefault="00926563" w:rsidP="00926563">
            <w:pPr>
              <w:pStyle w:val="Betarp"/>
              <w:jc w:val="left"/>
              <w:rPr>
                <w:rFonts w:ascii="Calibri Light" w:hAnsi="Calibri Light" w:cs="Calibri Light"/>
                <w:b/>
                <w:bCs/>
                <w:lang w:val="lt-LT"/>
              </w:rPr>
            </w:pPr>
            <w:r w:rsidRPr="00926563">
              <w:rPr>
                <w:rFonts w:ascii="Calibri Light" w:hAnsi="Calibri Light" w:cs="Calibri Light"/>
                <w:b/>
                <w:bCs/>
                <w:lang w:val="lt-LT"/>
              </w:rPr>
              <w:t>3.1.11</w:t>
            </w:r>
          </w:p>
        </w:tc>
        <w:tc>
          <w:tcPr>
            <w:tcW w:w="18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t>Tiekėjas yra padaręs rimtą profesinį pažeidimą, dėl kurio perkančioji organizacija abejoja tiekėjo sąžiningumu,</w:t>
            </w:r>
            <w:r w:rsidRPr="006233DB">
              <w:rPr>
                <w:rFonts w:ascii="Calibri Light" w:eastAsia="Times New Roman" w:hAnsi="Calibri Light" w:cs="Calibri Light"/>
                <w:lang w:val="lt-LT"/>
              </w:rPr>
              <w:t xml:space="preserve"> kai jis </w:t>
            </w:r>
            <w:r w:rsidRPr="006233DB">
              <w:rPr>
                <w:rFonts w:ascii="Calibri Light" w:hAnsi="Calibri Light" w:cs="Calibri Light"/>
                <w:color w:val="000000" w:themeColor="text1"/>
                <w:lang w:val="lt-LT"/>
              </w:rPr>
              <w:t xml:space="preserve">yra </w:t>
            </w:r>
            <w:r w:rsidRPr="006233DB">
              <w:rPr>
                <w:rFonts w:ascii="Calibri Light" w:hAnsi="Calibri Light" w:cs="Calibri Light"/>
                <w:color w:val="000000" w:themeColor="text1"/>
                <w:lang w:val="lt-LT"/>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5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6233DB" w:rsidRDefault="004539C4" w:rsidP="00F33D65">
            <w:pPr>
              <w:pStyle w:val="Betarp"/>
              <w:rPr>
                <w:rFonts w:ascii="Calibri Light" w:eastAsia="Yu Mincho" w:hAnsi="Calibri Light" w:cs="Calibri Light"/>
                <w:b/>
                <w:bCs/>
                <w:lang w:val="lt-LT"/>
              </w:rPr>
            </w:pPr>
            <w:r w:rsidRPr="006233DB">
              <w:rPr>
                <w:rFonts w:ascii="Calibri Light" w:eastAsia="Yu Mincho" w:hAnsi="Calibri Light" w:cs="Calibri Light"/>
                <w:b/>
                <w:bCs/>
                <w:lang w:val="lt-LT"/>
              </w:rPr>
              <w:lastRenderedPageBreak/>
              <w:t xml:space="preserve">VPĮ 46 straipsnio 4 dalies 7 </w:t>
            </w:r>
            <w:r w:rsidRPr="006233DB">
              <w:rPr>
                <w:rFonts w:ascii="Calibri Light" w:eastAsia="Yu Mincho" w:hAnsi="Calibri Light" w:cs="Calibri Light"/>
                <w:b/>
                <w:bCs/>
                <w:lang w:val="lt-LT"/>
              </w:rPr>
              <w:lastRenderedPageBreak/>
              <w:t>punkto c papunktis</w:t>
            </w:r>
          </w:p>
          <w:p w14:paraId="6B4396F8" w14:textId="77777777" w:rsidR="004539C4" w:rsidRPr="006233DB" w:rsidRDefault="004539C4" w:rsidP="00F33D65">
            <w:pPr>
              <w:pStyle w:val="Betarp"/>
              <w:rPr>
                <w:rFonts w:ascii="Calibri Light" w:eastAsia="Yu Mincho" w:hAnsi="Calibri Light" w:cs="Calibri Light"/>
                <w:lang w:val="lt-LT"/>
              </w:rPr>
            </w:pPr>
          </w:p>
          <w:p w14:paraId="1B03AB12" w14:textId="77777777" w:rsidR="004539C4" w:rsidRPr="006233DB" w:rsidRDefault="004539C4" w:rsidP="00F33D65">
            <w:pPr>
              <w:pStyle w:val="Betarp"/>
              <w:rPr>
                <w:rFonts w:ascii="Calibri Light" w:eastAsia="Yu Mincho" w:hAnsi="Calibri Light" w:cs="Calibri Light"/>
                <w:lang w:val="lt-LT"/>
              </w:rPr>
            </w:pPr>
            <w:r w:rsidRPr="006233DB">
              <w:rPr>
                <w:rFonts w:ascii="Calibri Light" w:eastAsia="Yu Mincho" w:hAnsi="Calibri Light" w:cs="Calibri Light"/>
                <w:lang w:val="lt-LT"/>
              </w:rPr>
              <w:t>EBVPD III dalies C11 punktas</w:t>
            </w:r>
          </w:p>
        </w:tc>
        <w:tc>
          <w:tcPr>
            <w:tcW w:w="21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6233DB" w:rsidRDefault="004539C4" w:rsidP="00F33D65">
            <w:pPr>
              <w:pStyle w:val="Betarp"/>
              <w:rPr>
                <w:rFonts w:ascii="Calibri Light" w:hAnsi="Calibri Light" w:cs="Calibri Light"/>
                <w:lang w:val="lt-LT"/>
              </w:rPr>
            </w:pPr>
            <w:r w:rsidRPr="006233DB">
              <w:rPr>
                <w:rFonts w:ascii="Calibri Light" w:hAnsi="Calibri Light" w:cs="Calibri Light"/>
                <w:lang w:val="lt-LT"/>
              </w:rPr>
              <w:lastRenderedPageBreak/>
              <w:t>Iš Lietuvoje įsteigtų subjektų įrodančių dokumentų nereikalaujama. Užtenka pateikto EBVPD.</w:t>
            </w:r>
          </w:p>
          <w:p w14:paraId="3BD51A80" w14:textId="77777777" w:rsidR="004539C4" w:rsidRPr="006233DB" w:rsidRDefault="004539C4" w:rsidP="00F33D65">
            <w:pPr>
              <w:pStyle w:val="Betarp"/>
              <w:rPr>
                <w:rFonts w:ascii="Calibri Light" w:hAnsi="Calibri Light" w:cs="Calibri Light"/>
                <w:bCs/>
                <w:iCs/>
                <w:lang w:val="lt-LT"/>
              </w:rPr>
            </w:pPr>
          </w:p>
          <w:p w14:paraId="79667CBC" w14:textId="77777777" w:rsidR="004539C4" w:rsidRPr="006233DB" w:rsidRDefault="004539C4" w:rsidP="00F33D65">
            <w:pPr>
              <w:rPr>
                <w:rFonts w:ascii="Calibri Light" w:hAnsi="Calibri Light" w:cs="Calibri Light"/>
                <w:b/>
                <w:bCs/>
                <w:lang w:val="lt-LT"/>
              </w:rPr>
            </w:pPr>
            <w:r w:rsidRPr="006233DB">
              <w:rPr>
                <w:rFonts w:ascii="Calibri Light" w:hAnsi="Calibri Light" w:cs="Calibri Light"/>
                <w:b/>
                <w:bCs/>
                <w:lang w:val="lt-LT"/>
              </w:rPr>
              <w:lastRenderedPageBreak/>
              <w:t xml:space="preserve">Priimant sprendimus dėl tiekėjo pašalinimo iš pirkimo procedūros šiame punkte nurodytu pašalinimo pagrindu, be kita ko, atsižvelgiama į nacionalinėje duomenų bazėje adresu: </w:t>
            </w:r>
          </w:p>
          <w:p w14:paraId="6BCC2923" w14:textId="77777777" w:rsidR="004539C4" w:rsidRPr="006233DB" w:rsidRDefault="009F122D" w:rsidP="00F33D65">
            <w:pPr>
              <w:rPr>
                <w:rFonts w:ascii="Calibri Light" w:hAnsi="Calibri Light" w:cs="Calibri Light"/>
                <w:bCs/>
                <w:iCs/>
                <w:lang w:val="lt-LT"/>
              </w:rPr>
            </w:pPr>
            <w:hyperlink r:id="rId18" w:history="1">
              <w:r w:rsidR="004539C4" w:rsidRPr="006233DB">
                <w:rPr>
                  <w:rStyle w:val="Hipersaitas"/>
                  <w:rFonts w:ascii="Calibri Light" w:hAnsi="Calibri Light" w:cs="Calibri Light"/>
                  <w:lang w:val="lt-LT"/>
                </w:rPr>
                <w:t>https://kt.gov.lt/lt/atviri-duomenys/diskvalifikavimas-is-viesuju-pirkimu</w:t>
              </w:r>
            </w:hyperlink>
            <w:r w:rsidR="004539C4" w:rsidRPr="006233DB">
              <w:rPr>
                <w:rFonts w:ascii="Calibri Light" w:hAnsi="Calibri Light" w:cs="Calibri Light"/>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7B1C72E6" w:rsidR="00F52095" w:rsidRPr="00D273B5" w:rsidRDefault="009F122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567BDC">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21"/>
        <w:gridCol w:w="4089"/>
        <w:gridCol w:w="4319"/>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42C3CF31" w14:textId="4AC8C88A" w:rsidR="005141EA" w:rsidRPr="005141EA" w:rsidRDefault="005141EA" w:rsidP="005141EA">
            <w:pPr>
              <w:spacing w:after="0" w:line="240" w:lineRule="auto"/>
              <w:rPr>
                <w:rFonts w:ascii="Calibri Light" w:eastAsia="Calibri" w:hAnsi="Calibri Light" w:cs="Calibri Light"/>
                <w:i/>
                <w:lang w:val="lt-LT"/>
              </w:rPr>
            </w:pPr>
            <w:r w:rsidRPr="005141EA">
              <w:rPr>
                <w:rFonts w:ascii="Calibri Light" w:eastAsia="Calibri" w:hAnsi="Calibri Light" w:cs="Calibri Light"/>
                <w:i/>
                <w:lang w:val="lt-LT"/>
              </w:rPr>
              <w:t xml:space="preserve">Tiekėjas per paskutinius </w:t>
            </w:r>
            <w:r w:rsidR="00605E34">
              <w:rPr>
                <w:rFonts w:ascii="Calibri Light" w:eastAsia="Calibri" w:hAnsi="Calibri Light" w:cs="Calibri Light"/>
                <w:i/>
                <w:lang w:val="lt-LT"/>
              </w:rPr>
              <w:t>5</w:t>
            </w:r>
            <w:r w:rsidRPr="005141EA">
              <w:rPr>
                <w:rFonts w:ascii="Calibri Light" w:eastAsia="Calibri" w:hAnsi="Calibri Light" w:cs="Calibri Light"/>
                <w:i/>
                <w:lang w:val="lt-LT"/>
              </w:rPr>
              <w:t xml:space="preserve"> metus arba per laiką nuo tiekėjo įregistravimo dienos (jeigu tiekėjas vykdė veiklą trumpiau nei </w:t>
            </w:r>
            <w:r w:rsidR="00605E34">
              <w:rPr>
                <w:rFonts w:ascii="Calibri Light" w:eastAsia="Calibri" w:hAnsi="Calibri Light" w:cs="Calibri Light"/>
                <w:i/>
                <w:lang w:val="lt-LT"/>
              </w:rPr>
              <w:t>5</w:t>
            </w:r>
            <w:r w:rsidRPr="005141EA">
              <w:rPr>
                <w:rFonts w:ascii="Calibri Light" w:eastAsia="Calibri" w:hAnsi="Calibri Light" w:cs="Calibri Light"/>
                <w:i/>
                <w:lang w:val="lt-LT"/>
              </w:rPr>
              <w:t xml:space="preserve"> metus) </w:t>
            </w:r>
            <w:r w:rsidR="00A07D3F" w:rsidRPr="00A07D3F">
              <w:rPr>
                <w:rFonts w:ascii="Calibri Light" w:eastAsia="Calibri" w:hAnsi="Calibri Light" w:cs="Calibri Light"/>
                <w:i/>
                <w:iCs/>
                <w:lang w:val="lt-LT"/>
              </w:rPr>
              <w:t xml:space="preserve">iki pasiūlymo pateikimo termino pabaigos </w:t>
            </w:r>
            <w:r w:rsidR="00D10A4D">
              <w:rPr>
                <w:rFonts w:ascii="Calibri Light" w:eastAsia="Calibri" w:hAnsi="Calibri Light" w:cs="Calibri Light"/>
                <w:i/>
                <w:lang w:val="lt-LT"/>
              </w:rPr>
              <w:t>yra tinkamai suteikęs paslaugas</w:t>
            </w:r>
            <w:r w:rsidRPr="005141EA">
              <w:rPr>
                <w:rFonts w:ascii="Calibri Light" w:eastAsia="Calibri" w:hAnsi="Calibri Light" w:cs="Calibri Light"/>
                <w:i/>
                <w:lang w:val="lt-LT"/>
              </w:rPr>
              <w:t>, kuri</w:t>
            </w:r>
            <w:r w:rsidR="00A44ED5">
              <w:rPr>
                <w:rFonts w:ascii="Calibri Light" w:eastAsia="Calibri" w:hAnsi="Calibri Light" w:cs="Calibri Light"/>
                <w:i/>
                <w:lang w:val="lt-LT"/>
              </w:rPr>
              <w:t>ų</w:t>
            </w:r>
            <w:r w:rsidRPr="005141EA">
              <w:rPr>
                <w:rFonts w:ascii="Calibri Light" w:eastAsia="Calibri" w:hAnsi="Calibri Light" w:cs="Calibri Light"/>
                <w:i/>
                <w:lang w:val="lt-LT"/>
              </w:rPr>
              <w:t xml:space="preserve"> </w:t>
            </w:r>
            <w:r w:rsidR="00A44ED5">
              <w:rPr>
                <w:rFonts w:ascii="Calibri Light" w:eastAsia="Calibri" w:hAnsi="Calibri Light" w:cs="Calibri Light"/>
                <w:i/>
                <w:lang w:val="lt-LT"/>
              </w:rPr>
              <w:t>teikimo</w:t>
            </w:r>
            <w:r w:rsidRPr="005141EA">
              <w:rPr>
                <w:rFonts w:ascii="Calibri Light" w:eastAsia="Calibri" w:hAnsi="Calibri Light" w:cs="Calibri Light"/>
                <w:i/>
                <w:lang w:val="lt-LT"/>
              </w:rPr>
              <w:t xml:space="preserve"> metu buvo atliekama asmens veido biometrinio atpažinimo programinės įrangos licencijos funkcinė plėtra, ir kuri</w:t>
            </w:r>
            <w:r w:rsidR="002231E6">
              <w:rPr>
                <w:rFonts w:ascii="Calibri Light" w:eastAsia="Calibri" w:hAnsi="Calibri Light" w:cs="Calibri Light"/>
                <w:i/>
                <w:lang w:val="lt-LT"/>
              </w:rPr>
              <w:t>ų</w:t>
            </w:r>
            <w:r w:rsidRPr="005141EA">
              <w:rPr>
                <w:rFonts w:ascii="Calibri Light" w:eastAsia="Calibri" w:hAnsi="Calibri Light" w:cs="Calibri Light"/>
                <w:i/>
                <w:lang w:val="lt-LT"/>
              </w:rPr>
              <w:t xml:space="preserve"> vertė yra ne mažesnė nei 95 000 Eur be  PVM. </w:t>
            </w:r>
          </w:p>
          <w:p w14:paraId="7F4DF138" w14:textId="77777777" w:rsidR="003128F5" w:rsidRPr="003128F5" w:rsidRDefault="00583453" w:rsidP="003128F5">
            <w:pPr>
              <w:spacing w:after="0" w:line="240" w:lineRule="auto"/>
              <w:rPr>
                <w:rFonts w:ascii="Calibri Light" w:eastAsia="Calibri" w:hAnsi="Calibri Light" w:cs="Calibri Light"/>
                <w:i/>
                <w:lang w:val="lt-LT"/>
              </w:rPr>
            </w:pPr>
            <w:r w:rsidRPr="00583453">
              <w:rPr>
                <w:rFonts w:ascii="Calibri Light" w:eastAsia="Calibri" w:hAnsi="Calibri Light" w:cs="Calibri Light"/>
                <w:i/>
                <w:lang w:val="lt-LT"/>
              </w:rPr>
              <w:t>Reikalaujama užbaigto galutinio rezultato patirties.</w:t>
            </w:r>
            <w:r>
              <w:rPr>
                <w:rFonts w:ascii="Calibri Light" w:eastAsia="Calibri" w:hAnsi="Calibri Light" w:cs="Calibri Light"/>
                <w:i/>
                <w:lang w:val="lt-LT"/>
              </w:rPr>
              <w:t xml:space="preserve"> </w:t>
            </w:r>
            <w:r w:rsidR="005141EA" w:rsidRPr="005141EA">
              <w:rPr>
                <w:rFonts w:ascii="Calibri Light" w:eastAsia="Calibri" w:hAnsi="Calibri Light" w:cs="Calibri Light"/>
                <w:i/>
                <w:lang w:val="lt-LT"/>
              </w:rPr>
              <w:t>Galutinį rezultatą tiekėjas gali būti pasiekęs pagal vieną ar kelias sutartis, sudarytas dėl to paties objekto.</w:t>
            </w:r>
            <w:r>
              <w:rPr>
                <w:rFonts w:ascii="Calibri Light" w:eastAsia="Calibri" w:hAnsi="Calibri Light" w:cs="Calibri Light"/>
                <w:i/>
                <w:lang w:val="lt-LT"/>
              </w:rPr>
              <w:t xml:space="preserve"> </w:t>
            </w:r>
            <w:r w:rsidR="003128F5" w:rsidRPr="003128F5">
              <w:rPr>
                <w:rFonts w:ascii="Calibri Light" w:eastAsia="Calibri" w:hAnsi="Calibri Light" w:cs="Calibri Light"/>
                <w:i/>
                <w:lang w:val="lt-LT"/>
              </w:rPr>
              <w:t>Laikoma, kad galutinis rezultatas pasiektas, kai yra suteiktos pagrindinės paslaugos.</w:t>
            </w:r>
          </w:p>
          <w:p w14:paraId="5F098576" w14:textId="77777777" w:rsidR="005141EA" w:rsidRPr="005141EA" w:rsidRDefault="005141EA" w:rsidP="005141EA">
            <w:pPr>
              <w:spacing w:after="0" w:line="240" w:lineRule="auto"/>
              <w:rPr>
                <w:rFonts w:ascii="Calibri Light" w:eastAsia="Calibri" w:hAnsi="Calibri Light" w:cs="Calibri Light"/>
                <w:i/>
                <w:lang w:val="lt-LT"/>
              </w:rPr>
            </w:pPr>
          </w:p>
          <w:p w14:paraId="0B51EEFD" w14:textId="4F545F4C" w:rsidR="005141EA" w:rsidRPr="005141EA" w:rsidRDefault="005141EA" w:rsidP="005141EA">
            <w:pPr>
              <w:spacing w:after="0" w:line="240" w:lineRule="auto"/>
              <w:rPr>
                <w:rFonts w:ascii="Calibri Light" w:eastAsia="Calibri" w:hAnsi="Calibri Light" w:cs="Calibri Light"/>
                <w:i/>
                <w:lang w:val="lt-LT"/>
              </w:rPr>
            </w:pPr>
          </w:p>
          <w:p w14:paraId="614A21B2" w14:textId="77777777" w:rsidR="005141EA" w:rsidRPr="005141EA" w:rsidRDefault="005141EA" w:rsidP="005141EA">
            <w:pPr>
              <w:spacing w:after="0" w:line="240" w:lineRule="auto"/>
              <w:rPr>
                <w:rFonts w:ascii="Calibri Light" w:eastAsia="Calibri" w:hAnsi="Calibri Light" w:cs="Calibri Light"/>
                <w:i/>
                <w:lang w:val="lt-LT"/>
              </w:rPr>
            </w:pPr>
          </w:p>
          <w:p w14:paraId="73FB95EF" w14:textId="0047AE5C" w:rsidR="005141EA" w:rsidRPr="005141EA" w:rsidRDefault="005141EA" w:rsidP="005141EA">
            <w:pPr>
              <w:spacing w:after="0" w:line="240" w:lineRule="auto"/>
              <w:rPr>
                <w:rFonts w:ascii="Calibri Light" w:eastAsia="Calibri" w:hAnsi="Calibri Light" w:cs="Calibri Light"/>
                <w:i/>
                <w:lang w:val="lt-LT"/>
              </w:rPr>
            </w:pPr>
          </w:p>
          <w:p w14:paraId="15B3DDB9" w14:textId="77777777" w:rsidR="005141EA" w:rsidRPr="005141EA" w:rsidRDefault="005141EA" w:rsidP="005141EA">
            <w:pPr>
              <w:spacing w:after="0" w:line="240" w:lineRule="auto"/>
              <w:rPr>
                <w:rFonts w:ascii="Calibri Light" w:eastAsia="Calibri" w:hAnsi="Calibri Light" w:cs="Calibri Light"/>
                <w:i/>
                <w:lang w:val="lt-LT"/>
              </w:rPr>
            </w:pPr>
          </w:p>
          <w:p w14:paraId="03624479" w14:textId="58F8A902" w:rsidR="001F0C86" w:rsidRPr="00D273B5" w:rsidRDefault="001F0C86" w:rsidP="005141EA">
            <w:pPr>
              <w:spacing w:after="0" w:line="240" w:lineRule="auto"/>
              <w:rPr>
                <w:rFonts w:ascii="Calibri Light" w:eastAsia="Calibri" w:hAnsi="Calibri Light" w:cs="Calibri Light"/>
                <w:i/>
                <w:lang w:val="lt-LT"/>
              </w:rPr>
            </w:pPr>
          </w:p>
        </w:tc>
        <w:tc>
          <w:tcPr>
            <w:tcW w:w="2298" w:type="pct"/>
            <w:shd w:val="clear" w:color="auto" w:fill="auto"/>
          </w:tcPr>
          <w:p w14:paraId="5BEB28CC" w14:textId="77777777" w:rsidR="003E1940" w:rsidRPr="003E1940" w:rsidRDefault="003E1940" w:rsidP="003E1940">
            <w:pPr>
              <w:spacing w:after="0" w:line="240" w:lineRule="auto"/>
              <w:rPr>
                <w:rFonts w:ascii="Calibri Light" w:eastAsia="Calibri" w:hAnsi="Calibri Light" w:cs="Calibri Light"/>
                <w:i/>
                <w:lang w:val="lt-LT"/>
              </w:rPr>
            </w:pPr>
            <w:r w:rsidRPr="003E1940">
              <w:rPr>
                <w:rFonts w:ascii="Calibri Light" w:eastAsia="Calibri" w:hAnsi="Calibri Light" w:cs="Calibri Light"/>
                <w:i/>
                <w:lang w:val="lt-LT"/>
              </w:rPr>
              <w:t>Pateikiama:</w:t>
            </w:r>
          </w:p>
          <w:p w14:paraId="3B6D7521" w14:textId="36799E3F" w:rsidR="00E545DD" w:rsidRDefault="003E1940" w:rsidP="003E1940">
            <w:pPr>
              <w:spacing w:after="0" w:line="240" w:lineRule="auto"/>
              <w:rPr>
                <w:rFonts w:ascii="Calibri Light" w:eastAsia="Calibri" w:hAnsi="Calibri Light" w:cs="Calibri Light"/>
                <w:i/>
                <w:lang w:val="lt-LT"/>
              </w:rPr>
            </w:pPr>
            <w:r w:rsidRPr="003E1940">
              <w:rPr>
                <w:rFonts w:ascii="Calibri Light" w:eastAsia="Calibri" w:hAnsi="Calibri Light" w:cs="Calibri Light"/>
                <w:i/>
                <w:lang w:val="lt-LT"/>
              </w:rPr>
              <w:t xml:space="preserve">1) </w:t>
            </w:r>
            <w:r w:rsidR="00250F65">
              <w:rPr>
                <w:rFonts w:ascii="Calibri Light" w:eastAsia="Calibri" w:hAnsi="Calibri Light" w:cs="Calibri Light"/>
                <w:i/>
                <w:lang w:val="lt-LT"/>
              </w:rPr>
              <w:t xml:space="preserve">BS 15.4 punkte nurodytu atveju užpildyti 3 lentelę 6 IA PD FK </w:t>
            </w:r>
            <w:r w:rsidR="00696A21">
              <w:rPr>
                <w:rFonts w:ascii="Calibri Light" w:eastAsia="Calibri" w:hAnsi="Calibri Light" w:cs="Calibri Light"/>
                <w:i/>
                <w:lang w:val="lt-LT"/>
              </w:rPr>
              <w:t>formoje</w:t>
            </w:r>
            <w:r w:rsidR="00666E93">
              <w:rPr>
                <w:rFonts w:ascii="Calibri Light" w:eastAsia="Calibri" w:hAnsi="Calibri Light" w:cs="Calibri Light"/>
                <w:i/>
                <w:lang w:val="lt-LT"/>
              </w:rPr>
              <w:t xml:space="preserve">, </w:t>
            </w:r>
            <w:r w:rsidRPr="003E1940">
              <w:rPr>
                <w:rFonts w:ascii="Calibri Light" w:eastAsia="Calibri" w:hAnsi="Calibri Light" w:cs="Calibri Light"/>
                <w:i/>
                <w:lang w:val="lt-LT"/>
              </w:rPr>
              <w:t>kuri</w:t>
            </w:r>
            <w:r w:rsidR="007E366A">
              <w:rPr>
                <w:rFonts w:ascii="Calibri Light" w:eastAsia="Calibri" w:hAnsi="Calibri Light" w:cs="Calibri Light"/>
                <w:i/>
                <w:lang w:val="lt-LT"/>
              </w:rPr>
              <w:t>oje</w:t>
            </w:r>
            <w:r w:rsidRPr="003E1940">
              <w:rPr>
                <w:rFonts w:ascii="Calibri Light" w:eastAsia="Calibri" w:hAnsi="Calibri Light" w:cs="Calibri Light"/>
                <w:i/>
                <w:lang w:val="lt-LT"/>
              </w:rPr>
              <w:t xml:space="preserve"> turi būti nurodyta: sutarties pavadinimas, sudarymo data, Nr., trumpas sutarties aprašymas (suteiktų paslaugų aprašymas), sutarties vertė, sutarties vykdymo pradžios ir pabaigos datos, užsakovo pavadinimas, adresas, atstovo vardas, pavardė, telefono numeris, elektroninio pašto adresas. </w:t>
            </w:r>
          </w:p>
          <w:p w14:paraId="05C23571" w14:textId="14AD3888" w:rsidR="001F0C86" w:rsidRDefault="003E1940" w:rsidP="003E1940">
            <w:pPr>
              <w:spacing w:after="0" w:line="240" w:lineRule="auto"/>
              <w:rPr>
                <w:rFonts w:ascii="Calibri Light" w:eastAsia="Calibri" w:hAnsi="Calibri Light" w:cs="Calibri Light"/>
                <w:i/>
                <w:lang w:val="lt-LT"/>
              </w:rPr>
            </w:pPr>
            <w:r w:rsidRPr="003E1940">
              <w:rPr>
                <w:rFonts w:ascii="Calibri Light" w:eastAsia="Calibri" w:hAnsi="Calibri Light" w:cs="Calibri Light"/>
                <w:i/>
                <w:lang w:val="lt-LT"/>
              </w:rPr>
              <w:t xml:space="preserve">2) kartu </w:t>
            </w:r>
            <w:r w:rsidRPr="003E1940">
              <w:rPr>
                <w:rFonts w:ascii="Calibri Light" w:eastAsia="Calibri" w:hAnsi="Calibri Light" w:cs="Calibri Light"/>
                <w:i/>
                <w:u w:val="single"/>
                <w:lang w:val="lt-LT"/>
              </w:rPr>
              <w:t>privaloma pateikti paslaugų gavėjo patvirtintą pažymą</w:t>
            </w:r>
            <w:r w:rsidR="00A62BFB">
              <w:rPr>
                <w:rFonts w:ascii="Calibri Light" w:eastAsia="Calibri" w:hAnsi="Calibri Light" w:cs="Calibri Light"/>
                <w:i/>
                <w:u w:val="single"/>
                <w:lang w:val="lt-LT"/>
              </w:rPr>
              <w:t>, patvirtinančią, kad paslaugos suteiktos tinkamai</w:t>
            </w:r>
            <w:r w:rsidRPr="003E1940">
              <w:rPr>
                <w:rFonts w:ascii="Calibri Light" w:eastAsia="Calibri" w:hAnsi="Calibri Light" w:cs="Calibri Light"/>
                <w:i/>
                <w:lang w:val="lt-LT"/>
              </w:rPr>
              <w:t xml:space="preserve"> (pažymoje taip pat turi būti nurodyta: </w:t>
            </w:r>
            <w:r w:rsidR="00A9442E" w:rsidRPr="00FF1DF0">
              <w:rPr>
                <w:rFonts w:ascii="Calibri Light" w:eastAsia="Calibri" w:hAnsi="Calibri Light" w:cs="Calibri Light"/>
                <w:i/>
                <w:iCs/>
                <w:lang w:val="lt-LT"/>
              </w:rPr>
              <w:t>sutarties pavadinimas, Nr., suteiktų paslaugų bendra suma, data, paslaugų gavėjas, ar paslaugos buvo suteiktos tinkamai</w:t>
            </w:r>
            <w:r w:rsidRPr="003E1940">
              <w:rPr>
                <w:rFonts w:ascii="Calibri Light" w:eastAsia="Calibri" w:hAnsi="Calibri Light" w:cs="Calibri Light"/>
                <w:i/>
                <w:lang w:val="lt-LT"/>
              </w:rPr>
              <w:t>).</w:t>
            </w:r>
          </w:p>
          <w:p w14:paraId="4DBB5623" w14:textId="77777777" w:rsidR="00751274" w:rsidRDefault="00751274" w:rsidP="003E1940">
            <w:pPr>
              <w:spacing w:after="0" w:line="240" w:lineRule="auto"/>
              <w:rPr>
                <w:rFonts w:ascii="Calibri Light" w:eastAsia="Calibri" w:hAnsi="Calibri Light" w:cs="Calibri Light"/>
                <w:i/>
                <w:lang w:val="lt-LT"/>
              </w:rPr>
            </w:pPr>
          </w:p>
          <w:p w14:paraId="26E44B64" w14:textId="77777777" w:rsidR="00751274" w:rsidRPr="00602E47" w:rsidRDefault="00751274" w:rsidP="00751274">
            <w:pPr>
              <w:spacing w:after="0" w:line="240" w:lineRule="auto"/>
              <w:rPr>
                <w:rFonts w:ascii="Calibri Light" w:eastAsia="Calibri" w:hAnsi="Calibri Light" w:cs="Calibri Light"/>
                <w:iCs/>
                <w:lang w:val="lt-LT"/>
              </w:rPr>
            </w:pPr>
            <w:r w:rsidRPr="00602E47">
              <w:rPr>
                <w:rFonts w:ascii="Calibri Light" w:eastAsia="Calibri" w:hAnsi="Calibri Light" w:cs="Calibri Light"/>
                <w:iCs/>
                <w:lang w:val="lt-LT"/>
              </w:rPr>
              <w:t>Jeigu užsakova</w:t>
            </w:r>
            <w:r>
              <w:rPr>
                <w:rFonts w:ascii="Calibri Light" w:eastAsia="Calibri" w:hAnsi="Calibri Light" w:cs="Calibri Light"/>
                <w:iCs/>
                <w:lang w:val="lt-LT"/>
              </w:rPr>
              <w:t>s</w:t>
            </w:r>
            <w:r w:rsidRPr="00602E47">
              <w:rPr>
                <w:rFonts w:ascii="Calibri Light" w:eastAsia="Calibri" w:hAnsi="Calibri Light" w:cs="Calibri Light"/>
                <w:iCs/>
                <w:lang w:val="lt-LT"/>
              </w:rPr>
              <w:t xml:space="preserve">, nevykdo veiklos ar dėl kitų priežasčių negali išduoti tokios pažymos, </w:t>
            </w:r>
            <w:r>
              <w:rPr>
                <w:rFonts w:ascii="Calibri Light" w:eastAsia="Calibri" w:hAnsi="Calibri Light" w:cs="Calibri Light"/>
                <w:iCs/>
                <w:lang w:val="lt-LT"/>
              </w:rPr>
              <w:t>t</w:t>
            </w:r>
            <w:r w:rsidRPr="00602E47">
              <w:rPr>
                <w:rFonts w:ascii="Calibri Light" w:eastAsia="Calibri" w:hAnsi="Calibri Light" w:cs="Calibri Light"/>
                <w:iCs/>
                <w:lang w:val="lt-LT"/>
              </w:rPr>
              <w:t xml:space="preserve">eikėjas pateikia savo deklaraciją. </w:t>
            </w:r>
          </w:p>
          <w:p w14:paraId="6107A971" w14:textId="77777777" w:rsidR="00484AFD" w:rsidRPr="00602E47" w:rsidRDefault="00484AFD" w:rsidP="00484AFD">
            <w:pPr>
              <w:spacing w:after="0" w:line="240" w:lineRule="auto"/>
              <w:rPr>
                <w:rFonts w:ascii="Calibri Light" w:eastAsia="Calibri" w:hAnsi="Calibri Light" w:cs="Calibri Light"/>
                <w:iCs/>
                <w:lang w:val="lt-LT"/>
              </w:rPr>
            </w:pPr>
            <w:r w:rsidRPr="00602E47">
              <w:rPr>
                <w:rFonts w:ascii="Calibri Light" w:eastAsia="Calibri" w:hAnsi="Calibri Light" w:cs="Calibri Light"/>
                <w:iCs/>
                <w:lang w:val="lt-LT"/>
              </w:rPr>
              <w:t>Pastaba.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w:t>
            </w:r>
          </w:p>
          <w:p w14:paraId="7DFC4E8E" w14:textId="77777777" w:rsidR="00484AFD" w:rsidRPr="00602E47" w:rsidRDefault="00484AFD" w:rsidP="00484AFD">
            <w:pPr>
              <w:spacing w:after="0" w:line="240" w:lineRule="auto"/>
              <w:rPr>
                <w:rFonts w:ascii="Calibri Light" w:eastAsia="Calibri" w:hAnsi="Calibri Light" w:cs="Calibri Light"/>
                <w:iCs/>
                <w:lang w:val="lt-LT"/>
              </w:rPr>
            </w:pPr>
          </w:p>
          <w:p w14:paraId="6BE97EA4" w14:textId="535E9D1D" w:rsidR="00751274" w:rsidRPr="00D273B5" w:rsidRDefault="00484AFD" w:rsidP="00484AFD">
            <w:pPr>
              <w:spacing w:after="0" w:line="240" w:lineRule="auto"/>
              <w:rPr>
                <w:rFonts w:ascii="Calibri Light" w:eastAsia="Calibri" w:hAnsi="Calibri Light" w:cs="Calibri Light"/>
                <w:i/>
                <w:lang w:val="lt-LT"/>
              </w:rPr>
            </w:pPr>
            <w:r w:rsidRPr="00602E47">
              <w:rPr>
                <w:rFonts w:ascii="Calibri Light" w:eastAsia="Calibri" w:hAnsi="Calibri Light" w:cs="Calibri Light"/>
                <w:i/>
                <w:lang w:val="lt-LT"/>
              </w:rPr>
              <w:t>Pateikiami skenuoti dokumentai elektroninėje formoje.</w:t>
            </w:r>
          </w:p>
        </w:tc>
      </w:tr>
      <w:tr w:rsidR="008321CF" w:rsidRPr="000B17ED"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lastRenderedPageBreak/>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EA3E1F">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1F0C86" w:rsidRPr="00D273B5" w14:paraId="72995320" w14:textId="77777777" w:rsidTr="001F0C86">
        <w:trPr>
          <w:trHeight w:val="257"/>
        </w:trPr>
        <w:tc>
          <w:tcPr>
            <w:tcW w:w="523" w:type="pct"/>
            <w:shd w:val="clear" w:color="auto" w:fill="F2F2F2" w:themeFill="background1" w:themeFillShade="F2"/>
            <w:vAlign w:val="center"/>
          </w:tcPr>
          <w:p w14:paraId="2D508089"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045FC9C9" w14:textId="0E3F6B61" w:rsidR="001F0C86" w:rsidRPr="00D273B5" w:rsidRDefault="003539C9" w:rsidP="0029701E">
            <w:pPr>
              <w:spacing w:after="0" w:line="240" w:lineRule="auto"/>
              <w:rPr>
                <w:rFonts w:ascii="Calibri Light" w:eastAsia="Calibri" w:hAnsi="Calibri Light" w:cs="Calibri Light"/>
                <w:i/>
                <w:lang w:val="lt-LT"/>
              </w:rPr>
            </w:pPr>
            <w:r w:rsidRPr="003539C9">
              <w:rPr>
                <w:rFonts w:ascii="Calibri Light" w:eastAsia="Calibri" w:hAnsi="Calibri Light" w:cs="Calibri Light"/>
                <w:i/>
                <w:lang w:val="lt-LT"/>
              </w:rPr>
              <w:t>Tiekėjas sutarties vykdymui privalo turėti ne mažiau kaip žemiau nurodyta kvalifikuotų specialistų (ekspertų), kurie atitiktų žemiau nurodytus reikalavimus. Vienas specialistas (ekspertas) gali vykdyti daugiau nei vienos srities specialisto (eksperto) funkcijas, jei jo kvalifikacija atitinka konkrečiam ekspertui keliamus reikalavimus.</w:t>
            </w:r>
          </w:p>
        </w:tc>
        <w:tc>
          <w:tcPr>
            <w:tcW w:w="2298" w:type="pct"/>
            <w:shd w:val="clear" w:color="auto" w:fill="auto"/>
          </w:tcPr>
          <w:p w14:paraId="63443DD0" w14:textId="4CF54D2B" w:rsidR="00FF15DD" w:rsidRPr="00FF15DD" w:rsidRDefault="00FF15DD" w:rsidP="00FF15DD">
            <w:pPr>
              <w:spacing w:after="0" w:line="240" w:lineRule="auto"/>
              <w:rPr>
                <w:rFonts w:ascii="Calibri Light" w:eastAsia="Calibri" w:hAnsi="Calibri Light" w:cs="Calibri Light"/>
                <w:i/>
                <w:lang w:val="lt-LT"/>
              </w:rPr>
            </w:pPr>
            <w:r w:rsidRPr="00FF15DD">
              <w:rPr>
                <w:rFonts w:ascii="Calibri Light" w:eastAsia="Calibri" w:hAnsi="Calibri Light" w:cs="Calibri Light"/>
                <w:i/>
                <w:lang w:val="lt-LT"/>
              </w:rPr>
              <w:t>Pateikti reikalaujamą patirtį ir kvalifikaciją įrodančius dokumentus: 1) tiekėjo siūlomų specialistų (ekspertų) sąrašas</w:t>
            </w:r>
            <w:r w:rsidR="00AB3975">
              <w:rPr>
                <w:rFonts w:ascii="Calibri Light" w:eastAsia="Calibri" w:hAnsi="Calibri Light" w:cs="Calibri Light"/>
                <w:i/>
                <w:lang w:val="lt-LT"/>
              </w:rPr>
              <w:t xml:space="preserve"> </w:t>
            </w:r>
            <w:r w:rsidR="00AB3975" w:rsidRPr="00A53EB7">
              <w:rPr>
                <w:rFonts w:ascii="Calibri Light" w:eastAsia="Calibri" w:hAnsi="Calibri Light" w:cs="Calibri Light"/>
                <w:iCs/>
                <w:lang w:val="lt-LT"/>
              </w:rPr>
              <w:t>(BS 15.4 punkte nurodytu atveju užpildyti 2 lentelę 6 IA PD FK formoje)</w:t>
            </w:r>
            <w:r w:rsidRPr="00FF15DD">
              <w:rPr>
                <w:rFonts w:ascii="Calibri Light" w:eastAsia="Calibri" w:hAnsi="Calibri Light" w:cs="Calibri Light"/>
                <w:i/>
                <w:lang w:val="lt-LT"/>
              </w:rPr>
              <w:t>, nurodant poziciją į kurią siūlomas ir kurio specialisto reikalavimus atitinka bei specialisto (eksperto) patirties (jeigu reikalavimas patirčiai keliamas), vykdant reikalavimuose nurodytas veiklas, aprašymas (vykdytos sutarties pavadinimas, sutarties aprašymas, užsakovo duomenys, sutarties pradžia ir pabaiga (nurodant metus ir mėnesį), specialisto vykdytos veiklos/rolė, specifinė patirtis reikalaujamoje srityje);</w:t>
            </w:r>
          </w:p>
          <w:p w14:paraId="4C042E1A" w14:textId="77777777" w:rsidR="00FF15DD" w:rsidRDefault="00FF15DD" w:rsidP="00FF15DD">
            <w:pPr>
              <w:spacing w:after="0" w:line="240" w:lineRule="auto"/>
              <w:rPr>
                <w:rFonts w:ascii="Calibri Light" w:eastAsia="Calibri" w:hAnsi="Calibri Light" w:cs="Calibri Light"/>
                <w:i/>
                <w:lang w:val="lt-LT"/>
              </w:rPr>
            </w:pPr>
            <w:r w:rsidRPr="00FF15DD">
              <w:rPr>
                <w:rFonts w:ascii="Calibri Light" w:eastAsia="Calibri" w:hAnsi="Calibri Light" w:cs="Calibri Light"/>
                <w:i/>
                <w:lang w:val="lt-LT"/>
              </w:rPr>
              <w:t>2)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2D4A6F6A" w14:textId="23BAFF1E" w:rsidR="00F10EC5" w:rsidRPr="00FF15DD" w:rsidRDefault="00F10EC5" w:rsidP="00FF15DD">
            <w:pPr>
              <w:spacing w:after="0" w:line="240" w:lineRule="auto"/>
              <w:rPr>
                <w:rFonts w:ascii="Calibri Light" w:eastAsia="Calibri" w:hAnsi="Calibri Light" w:cs="Calibri Light"/>
                <w:i/>
                <w:lang w:val="lt-LT"/>
              </w:rPr>
            </w:pPr>
            <w:r>
              <w:rPr>
                <w:rFonts w:ascii="Calibri Light" w:eastAsia="Calibri" w:hAnsi="Calibri Light" w:cs="Calibri Light"/>
                <w:i/>
                <w:lang w:val="lt-LT"/>
              </w:rPr>
              <w:t xml:space="preserve">3) </w:t>
            </w:r>
            <w:r w:rsidRPr="00C40285">
              <w:rPr>
                <w:rFonts w:ascii="Calibri Light" w:eastAsia="Calibri" w:hAnsi="Calibri Light" w:cs="Calibri Light"/>
                <w:iCs/>
                <w:lang w:val="lt-LT"/>
              </w:rPr>
              <w:t>dokumentas/ai, patvirtinantis/</w:t>
            </w:r>
            <w:proofErr w:type="spellStart"/>
            <w:r w:rsidRPr="00C40285">
              <w:rPr>
                <w:rFonts w:ascii="Calibri Light" w:eastAsia="Calibri" w:hAnsi="Calibri Light" w:cs="Calibri Light"/>
                <w:iCs/>
                <w:lang w:val="lt-LT"/>
              </w:rPr>
              <w:t>ys</w:t>
            </w:r>
            <w:proofErr w:type="spellEnd"/>
            <w:r w:rsidRPr="00C40285">
              <w:rPr>
                <w:rFonts w:ascii="Calibri Light" w:eastAsia="Calibri" w:hAnsi="Calibri Light" w:cs="Calibri Light"/>
                <w:iCs/>
                <w:lang w:val="lt-LT"/>
              </w:rPr>
              <w:t xml:space="preserve">, specialisto esamus santykius su tiekėju. </w:t>
            </w:r>
            <w:r w:rsidRPr="00365C8C">
              <w:rPr>
                <w:rFonts w:ascii="Calibri Light" w:eastAsia="Calibri" w:hAnsi="Calibri Light" w:cs="Calibri Light"/>
                <w:iCs/>
                <w:lang w:val="lt-LT"/>
              </w:rPr>
              <w:t>Jei specialistas yra tiekėjo darbuotojas, tuomet užtenka tai pažymėti dokumento 6 IA PD FK 2 lentelėje, tačiau jei specialistas yra ne tiekėjo darbuotojas, tiekėjas privalo ne tik tai pažymėti aukščiau minimoje lentelėje, tačiau ir pateikti pirkimo dokumentų Bendrųjų sąlygų (1 IA PD BS) 7.2-7.3 punktuose nurodytą informaciją.</w:t>
            </w:r>
          </w:p>
          <w:p w14:paraId="69CCD878" w14:textId="5769779B" w:rsidR="001F0C86" w:rsidRPr="00D273B5" w:rsidRDefault="00FF15DD" w:rsidP="00FF15DD">
            <w:pPr>
              <w:spacing w:after="0" w:line="240" w:lineRule="auto"/>
              <w:rPr>
                <w:rFonts w:ascii="Calibri Light" w:eastAsia="Calibri" w:hAnsi="Calibri Light" w:cs="Calibri Light"/>
                <w:i/>
                <w:lang w:val="lt-LT"/>
              </w:rPr>
            </w:pPr>
            <w:r w:rsidRPr="00FF15DD">
              <w:rPr>
                <w:rFonts w:ascii="Calibri Light" w:eastAsia="Calibri" w:hAnsi="Calibri Light" w:cs="Calibri Light"/>
                <w:i/>
                <w:lang w:val="lt-LT"/>
              </w:rPr>
              <w:t xml:space="preserve"> Pateikiami skenuoti dokumentai elektroninėje formoje.</w:t>
            </w:r>
          </w:p>
        </w:tc>
      </w:tr>
      <w:tr w:rsidR="003539C9" w:rsidRPr="000B17ED" w14:paraId="4864F77C" w14:textId="77777777" w:rsidTr="001F0C86">
        <w:trPr>
          <w:trHeight w:val="257"/>
        </w:trPr>
        <w:tc>
          <w:tcPr>
            <w:tcW w:w="523" w:type="pct"/>
            <w:shd w:val="clear" w:color="auto" w:fill="F2F2F2" w:themeFill="background1" w:themeFillShade="F2"/>
            <w:vAlign w:val="center"/>
          </w:tcPr>
          <w:p w14:paraId="0CE97B9F" w14:textId="7108AC09" w:rsidR="003539C9" w:rsidRPr="008B789B" w:rsidRDefault="00CB71AE" w:rsidP="00CB71AE">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4.1.2.1</w:t>
            </w:r>
          </w:p>
        </w:tc>
        <w:tc>
          <w:tcPr>
            <w:tcW w:w="2179" w:type="pct"/>
            <w:shd w:val="clear" w:color="auto" w:fill="auto"/>
          </w:tcPr>
          <w:p w14:paraId="3FE047DC" w14:textId="77777777" w:rsidR="0069748C" w:rsidRPr="0069748C" w:rsidRDefault="0069748C" w:rsidP="0069748C">
            <w:pPr>
              <w:spacing w:after="0" w:line="240" w:lineRule="auto"/>
              <w:rPr>
                <w:rFonts w:ascii="Calibri Light" w:eastAsia="Calibri" w:hAnsi="Calibri Light" w:cs="Calibri Light"/>
                <w:i/>
                <w:lang w:val="lt-LT"/>
              </w:rPr>
            </w:pPr>
            <w:r w:rsidRPr="0069748C">
              <w:rPr>
                <w:rFonts w:ascii="Calibri Light" w:eastAsia="Calibri" w:hAnsi="Calibri Light" w:cs="Calibri Light"/>
                <w:i/>
                <w:lang w:val="lt-LT"/>
              </w:rPr>
              <w:t>Ekspertas Nr. 1 – Projekto vadovas</w:t>
            </w:r>
          </w:p>
          <w:p w14:paraId="1A31A8C1" w14:textId="77777777" w:rsidR="0069748C" w:rsidRPr="0069748C" w:rsidRDefault="0069748C" w:rsidP="0069748C">
            <w:pPr>
              <w:spacing w:after="0" w:line="240" w:lineRule="auto"/>
              <w:rPr>
                <w:rFonts w:ascii="Calibri Light" w:eastAsia="Calibri" w:hAnsi="Calibri Light" w:cs="Calibri Light"/>
                <w:i/>
                <w:lang w:val="lt-LT"/>
              </w:rPr>
            </w:pPr>
            <w:r w:rsidRPr="0069748C">
              <w:rPr>
                <w:rFonts w:ascii="Calibri Light" w:eastAsia="Calibri" w:hAnsi="Calibri Light" w:cs="Calibri Light"/>
                <w:i/>
                <w:lang w:val="lt-LT"/>
              </w:rPr>
              <w:t xml:space="preserve">1) yra vadovavęs bent 1 (vienam) sėkmingai įgyvendintam (baigtam) registrų / informacinių sistemų kūrimo ir diegimo ar priežiūros ar palaikymo paslaugų projektui/sutarčiai, </w:t>
            </w:r>
          </w:p>
          <w:p w14:paraId="7E23A1D1" w14:textId="3F408230" w:rsidR="0069748C" w:rsidRPr="0069748C" w:rsidRDefault="0069748C" w:rsidP="0069748C">
            <w:pPr>
              <w:spacing w:after="0" w:line="240" w:lineRule="auto"/>
              <w:rPr>
                <w:rFonts w:ascii="Calibri Light" w:eastAsia="Calibri" w:hAnsi="Calibri Light" w:cs="Calibri Light"/>
                <w:i/>
                <w:lang w:val="lt-LT"/>
              </w:rPr>
            </w:pPr>
            <w:r w:rsidRPr="0069748C">
              <w:rPr>
                <w:rFonts w:ascii="Calibri Light" w:eastAsia="Calibri" w:hAnsi="Calibri Light" w:cs="Calibri Light"/>
                <w:i/>
                <w:lang w:val="lt-LT"/>
              </w:rPr>
              <w:t>2) turintis tarptautiniu mastu pripažįstamą projekto vadovo kvalifikaciją, patvirtintą PMP arba Prince2 sertifikat</w:t>
            </w:r>
            <w:r w:rsidR="00FD47D6">
              <w:rPr>
                <w:rFonts w:ascii="Calibri Light" w:eastAsia="Calibri" w:hAnsi="Calibri Light" w:cs="Calibri Light"/>
                <w:i/>
                <w:lang w:val="lt-LT"/>
              </w:rPr>
              <w:t>u</w:t>
            </w:r>
            <w:r w:rsidRPr="0069748C">
              <w:rPr>
                <w:rFonts w:ascii="Calibri Light" w:eastAsia="Calibri" w:hAnsi="Calibri Light" w:cs="Calibri Light"/>
                <w:i/>
                <w:lang w:val="lt-LT"/>
              </w:rPr>
              <w:t>, arba lygiaverčiais sertifikatais.</w:t>
            </w:r>
          </w:p>
          <w:p w14:paraId="3803C77C" w14:textId="77777777" w:rsidR="0069748C" w:rsidRPr="0069748C" w:rsidRDefault="0069748C" w:rsidP="0069748C">
            <w:pPr>
              <w:spacing w:after="0" w:line="240" w:lineRule="auto"/>
              <w:rPr>
                <w:rFonts w:ascii="Calibri Light" w:eastAsia="Calibri" w:hAnsi="Calibri Light" w:cs="Calibri Light"/>
                <w:i/>
                <w:lang w:val="lt-LT"/>
              </w:rPr>
            </w:pPr>
          </w:p>
          <w:p w14:paraId="7438351C" w14:textId="0408C3EE" w:rsidR="003539C9" w:rsidRPr="003539C9" w:rsidRDefault="0069748C" w:rsidP="0069748C">
            <w:pPr>
              <w:spacing w:after="0" w:line="240" w:lineRule="auto"/>
              <w:rPr>
                <w:rFonts w:ascii="Calibri Light" w:eastAsia="Calibri" w:hAnsi="Calibri Light" w:cs="Calibri Light"/>
                <w:i/>
                <w:lang w:val="lt-LT"/>
              </w:rPr>
            </w:pPr>
            <w:r w:rsidRPr="0069748C">
              <w:rPr>
                <w:rFonts w:ascii="Calibri Light" w:eastAsia="Calibri" w:hAnsi="Calibri Light" w:cs="Calibri Light"/>
                <w:i/>
                <w:lang w:val="lt-LT"/>
              </w:rPr>
              <w:t>Ekspertas patirtį gali įrodinėti baigtomis sutartimis.</w:t>
            </w:r>
          </w:p>
        </w:tc>
        <w:tc>
          <w:tcPr>
            <w:tcW w:w="2298" w:type="pct"/>
            <w:shd w:val="clear" w:color="auto" w:fill="auto"/>
          </w:tcPr>
          <w:p w14:paraId="2B5A75C6" w14:textId="712A85AB" w:rsidR="003539C9" w:rsidRDefault="009C5DCE" w:rsidP="001F0C86">
            <w:pPr>
              <w:spacing w:after="0" w:line="240" w:lineRule="auto"/>
              <w:rPr>
                <w:rFonts w:ascii="Calibri Light" w:eastAsia="Calibri" w:hAnsi="Calibri Light" w:cs="Calibri Light"/>
                <w:i/>
                <w:lang w:val="lt-LT"/>
              </w:rPr>
            </w:pPr>
            <w:r w:rsidRPr="009C5DCE">
              <w:rPr>
                <w:rFonts w:ascii="Calibri Light" w:eastAsia="Calibri" w:hAnsi="Calibri Light" w:cs="Calibri Light"/>
                <w:i/>
                <w:lang w:val="lt-LT"/>
              </w:rPr>
              <w:t xml:space="preserve">Pateikti </w:t>
            </w:r>
            <w:r w:rsidR="008E43A5">
              <w:rPr>
                <w:rFonts w:ascii="Calibri Light" w:eastAsia="Calibri" w:hAnsi="Calibri Light" w:cs="Calibri Light"/>
                <w:i/>
                <w:lang w:val="lt-LT"/>
              </w:rPr>
              <w:t>4</w:t>
            </w:r>
            <w:r w:rsidR="0011465C">
              <w:rPr>
                <w:rFonts w:ascii="Calibri Light" w:eastAsia="Calibri" w:hAnsi="Calibri Light" w:cs="Calibri Light"/>
                <w:i/>
                <w:lang w:val="lt-LT"/>
              </w:rPr>
              <w:t xml:space="preserve">.1.2 </w:t>
            </w:r>
            <w:r w:rsidRPr="009C5DCE">
              <w:rPr>
                <w:rFonts w:ascii="Calibri Light" w:eastAsia="Calibri" w:hAnsi="Calibri Light" w:cs="Calibri Light"/>
                <w:i/>
                <w:lang w:val="lt-LT"/>
              </w:rPr>
              <w:t xml:space="preserve">papunktyje prašomus dokumentus ir eksperto kvalifikaciją patvirtinantį, galiojantį (aktyvų) sertifikatą arba lygiaverčius tarptautiniu mastu pripažįstamus, projekto vadovo kvalifikaciją įrodančius dokumentus arba kitą lygiavertį įrodymą. </w:t>
            </w:r>
            <w:r w:rsidR="00266F2D" w:rsidRPr="00C40285">
              <w:rPr>
                <w:rFonts w:ascii="Calibri Light" w:eastAsia="Calibri" w:hAnsi="Calibri Light" w:cs="Calibri Light"/>
                <w:iCs/>
                <w:lang w:val="lt-LT"/>
              </w:rPr>
              <w:t>Mokymų kursų išklausymo pažymėjimai nevertinami.</w:t>
            </w:r>
            <w:r w:rsidR="00266F2D">
              <w:rPr>
                <w:rFonts w:ascii="Calibri Light" w:eastAsia="Calibri" w:hAnsi="Calibri Light" w:cs="Calibri Light"/>
                <w:iCs/>
                <w:lang w:val="lt-LT"/>
              </w:rPr>
              <w:t xml:space="preserve"> </w:t>
            </w:r>
            <w:r w:rsidRPr="009C5DCE">
              <w:rPr>
                <w:rFonts w:ascii="Calibri Light" w:eastAsia="Calibri" w:hAnsi="Calibri Light" w:cs="Calibri Light"/>
                <w:i/>
                <w:lang w:val="lt-LT"/>
              </w:rPr>
              <w:t>Pateikiamo „lygiaverčio“ dokumento lygiavertiškumą įrodyti turi teikėjas.</w:t>
            </w:r>
          </w:p>
        </w:tc>
      </w:tr>
      <w:tr w:rsidR="003539C9" w:rsidRPr="000B17ED" w14:paraId="7ADB0DEF" w14:textId="77777777" w:rsidTr="001F0C86">
        <w:trPr>
          <w:trHeight w:val="257"/>
        </w:trPr>
        <w:tc>
          <w:tcPr>
            <w:tcW w:w="523" w:type="pct"/>
            <w:shd w:val="clear" w:color="auto" w:fill="F2F2F2" w:themeFill="background1" w:themeFillShade="F2"/>
            <w:vAlign w:val="center"/>
          </w:tcPr>
          <w:p w14:paraId="6A879950" w14:textId="6959DF52" w:rsidR="003539C9" w:rsidRPr="008B789B" w:rsidRDefault="00CB71AE" w:rsidP="002F23E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w:t>
            </w:r>
            <w:r w:rsidR="002F23E6">
              <w:rPr>
                <w:rFonts w:ascii="Calibri Light" w:eastAsia="Calibri" w:hAnsi="Calibri Light" w:cs="Calibri Light"/>
                <w:lang w:val="lt-LT"/>
              </w:rPr>
              <w:t>.2</w:t>
            </w:r>
          </w:p>
        </w:tc>
        <w:tc>
          <w:tcPr>
            <w:tcW w:w="2179" w:type="pct"/>
            <w:shd w:val="clear" w:color="auto" w:fill="auto"/>
          </w:tcPr>
          <w:p w14:paraId="32828E5A" w14:textId="77777777" w:rsidR="008B789B" w:rsidRDefault="00736742" w:rsidP="00736742">
            <w:pPr>
              <w:spacing w:after="0" w:line="240" w:lineRule="auto"/>
              <w:rPr>
                <w:rFonts w:ascii="Calibri Light" w:eastAsia="Calibri" w:hAnsi="Calibri Light" w:cs="Calibri Light"/>
                <w:i/>
                <w:lang w:val="lt-LT"/>
              </w:rPr>
            </w:pPr>
            <w:r w:rsidRPr="00736742">
              <w:rPr>
                <w:rFonts w:ascii="Calibri Light" w:eastAsia="Calibri" w:hAnsi="Calibri Light" w:cs="Calibri Light"/>
                <w:i/>
                <w:lang w:val="lt-LT"/>
              </w:rPr>
              <w:t>Ekspertas Nr. 2 – Specialistas:</w:t>
            </w:r>
          </w:p>
          <w:p w14:paraId="2B57CD07" w14:textId="5E852F86" w:rsidR="00736742" w:rsidRPr="00736742" w:rsidRDefault="00736742" w:rsidP="00736742">
            <w:pPr>
              <w:spacing w:after="0" w:line="240" w:lineRule="auto"/>
              <w:rPr>
                <w:rFonts w:ascii="Calibri Light" w:eastAsia="Calibri" w:hAnsi="Calibri Light" w:cs="Calibri Light"/>
                <w:i/>
                <w:lang w:val="lt-LT"/>
              </w:rPr>
            </w:pPr>
            <w:r w:rsidRPr="00736742">
              <w:rPr>
                <w:rFonts w:ascii="Calibri Light" w:eastAsia="Calibri" w:hAnsi="Calibri Light" w:cs="Calibri Light"/>
                <w:i/>
                <w:lang w:val="lt-LT"/>
              </w:rPr>
              <w:lastRenderedPageBreak/>
              <w:t xml:space="preserve">1) </w:t>
            </w:r>
            <w:r w:rsidR="007806A5" w:rsidRPr="00736742">
              <w:rPr>
                <w:rFonts w:ascii="Calibri Light" w:eastAsia="Calibri" w:hAnsi="Calibri Light" w:cs="Calibri Light"/>
                <w:i/>
                <w:lang w:val="lt-LT"/>
              </w:rPr>
              <w:t xml:space="preserve">per paskutinius </w:t>
            </w:r>
            <w:r w:rsidR="00596841">
              <w:rPr>
                <w:rFonts w:ascii="Calibri Light" w:eastAsia="Calibri" w:hAnsi="Calibri Light" w:cs="Calibri Light"/>
                <w:i/>
                <w:lang w:val="lt-LT"/>
              </w:rPr>
              <w:t>5</w:t>
            </w:r>
            <w:r w:rsidR="007806A5" w:rsidRPr="00736742">
              <w:rPr>
                <w:rFonts w:ascii="Calibri Light" w:eastAsia="Calibri" w:hAnsi="Calibri Light" w:cs="Calibri Light"/>
                <w:i/>
                <w:lang w:val="lt-LT"/>
              </w:rPr>
              <w:t xml:space="preserve"> metus turi būti </w:t>
            </w:r>
            <w:r w:rsidRPr="00736742">
              <w:rPr>
                <w:rFonts w:ascii="Calibri Light" w:eastAsia="Calibri" w:hAnsi="Calibri Light" w:cs="Calibri Light"/>
                <w:i/>
                <w:lang w:val="lt-LT"/>
              </w:rPr>
              <w:t>dalyvavęs kaip techninės priežiūros specialistas, ne mažiau kaip 1 (viename) projekte (sutartyje), kurio (-</w:t>
            </w:r>
            <w:proofErr w:type="spellStart"/>
            <w:r w:rsidRPr="00736742">
              <w:rPr>
                <w:rFonts w:ascii="Calibri Light" w:eastAsia="Calibri" w:hAnsi="Calibri Light" w:cs="Calibri Light"/>
                <w:i/>
                <w:lang w:val="lt-LT"/>
              </w:rPr>
              <w:t>ios</w:t>
            </w:r>
            <w:proofErr w:type="spellEnd"/>
            <w:r w:rsidRPr="00736742">
              <w:rPr>
                <w:rFonts w:ascii="Calibri Light" w:eastAsia="Calibri" w:hAnsi="Calibri Light" w:cs="Calibri Light"/>
                <w:i/>
                <w:lang w:val="lt-LT"/>
              </w:rPr>
              <w:t>) metu atliekamas programinės įrangos (veidų atpažinimo sistemos) techninis aptarnavimas</w:t>
            </w:r>
            <w:r w:rsidR="005F13D2">
              <w:rPr>
                <w:rFonts w:ascii="Calibri Light" w:eastAsia="Calibri" w:hAnsi="Calibri Light" w:cs="Calibri Light"/>
                <w:i/>
                <w:lang w:val="lt-LT"/>
              </w:rPr>
              <w:t xml:space="preserve"> ir(ar) </w:t>
            </w:r>
            <w:r w:rsidRPr="00736742">
              <w:rPr>
                <w:rFonts w:ascii="Calibri Light" w:eastAsia="Calibri" w:hAnsi="Calibri Light" w:cs="Calibri Light"/>
                <w:i/>
                <w:lang w:val="lt-LT"/>
              </w:rPr>
              <w:t>diegimas</w:t>
            </w:r>
            <w:r w:rsidR="005F13D2">
              <w:rPr>
                <w:rFonts w:ascii="Calibri Light" w:eastAsia="Calibri" w:hAnsi="Calibri Light" w:cs="Calibri Light"/>
                <w:i/>
                <w:lang w:val="lt-LT"/>
              </w:rPr>
              <w:t xml:space="preserve"> ir(ar) </w:t>
            </w:r>
            <w:r w:rsidRPr="00736742">
              <w:rPr>
                <w:rFonts w:ascii="Calibri Light" w:eastAsia="Calibri" w:hAnsi="Calibri Light" w:cs="Calibri Light"/>
                <w:i/>
                <w:lang w:val="lt-LT"/>
              </w:rPr>
              <w:t>programinės įrangos versijų atnaujinimas;</w:t>
            </w:r>
          </w:p>
          <w:p w14:paraId="6F117C9C" w14:textId="62613EC9" w:rsidR="003539C9" w:rsidRPr="003539C9" w:rsidRDefault="00736742" w:rsidP="00736742">
            <w:pPr>
              <w:spacing w:after="0" w:line="240" w:lineRule="auto"/>
              <w:rPr>
                <w:rFonts w:ascii="Calibri Light" w:eastAsia="Calibri" w:hAnsi="Calibri Light" w:cs="Calibri Light"/>
                <w:i/>
                <w:lang w:val="lt-LT"/>
              </w:rPr>
            </w:pPr>
            <w:r w:rsidRPr="00736742">
              <w:rPr>
                <w:rFonts w:ascii="Calibri Light" w:eastAsia="Calibri" w:hAnsi="Calibri Light" w:cs="Calibri Light"/>
                <w:i/>
                <w:lang w:val="lt-LT"/>
              </w:rPr>
              <w:t>2) turintis veido atpažinimo programinės įrangos programinės įrangos „</w:t>
            </w:r>
            <w:proofErr w:type="spellStart"/>
            <w:r w:rsidRPr="00736742">
              <w:rPr>
                <w:rFonts w:ascii="Calibri Light" w:eastAsia="Calibri" w:hAnsi="Calibri Light" w:cs="Calibri Light"/>
                <w:i/>
                <w:lang w:val="lt-LT"/>
              </w:rPr>
              <w:t>NeoFace</w:t>
            </w:r>
            <w:proofErr w:type="spellEnd"/>
            <w:r w:rsidRPr="00736742">
              <w:rPr>
                <w:rFonts w:ascii="Calibri Light" w:eastAsia="Calibri" w:hAnsi="Calibri Light" w:cs="Calibri Light"/>
                <w:i/>
                <w:lang w:val="lt-LT"/>
              </w:rPr>
              <w:t xml:space="preserve"> </w:t>
            </w:r>
            <w:proofErr w:type="spellStart"/>
            <w:r w:rsidRPr="00736742">
              <w:rPr>
                <w:rFonts w:ascii="Calibri Light" w:eastAsia="Calibri" w:hAnsi="Calibri Light" w:cs="Calibri Light"/>
                <w:i/>
                <w:lang w:val="lt-LT"/>
              </w:rPr>
              <w:t>Watch</w:t>
            </w:r>
            <w:proofErr w:type="spellEnd"/>
            <w:r w:rsidRPr="00736742">
              <w:rPr>
                <w:rFonts w:ascii="Calibri Light" w:eastAsia="Calibri" w:hAnsi="Calibri Light" w:cs="Calibri Light"/>
                <w:i/>
                <w:lang w:val="lt-LT"/>
              </w:rPr>
              <w:t>“ platformos techninių – inžinerinių mokymų sertifikatą, išduotą programinės įrangos gamintojo, arba lygiavertį dokumentą.</w:t>
            </w:r>
          </w:p>
        </w:tc>
        <w:tc>
          <w:tcPr>
            <w:tcW w:w="2298" w:type="pct"/>
            <w:shd w:val="clear" w:color="auto" w:fill="auto"/>
          </w:tcPr>
          <w:p w14:paraId="0CE651C1" w14:textId="2AC5CDBC" w:rsidR="003539C9" w:rsidRDefault="00AD7B18" w:rsidP="001F0C86">
            <w:pPr>
              <w:spacing w:after="0" w:line="240" w:lineRule="auto"/>
              <w:rPr>
                <w:rFonts w:ascii="Calibri Light" w:eastAsia="Calibri" w:hAnsi="Calibri Light" w:cs="Calibri Light"/>
                <w:i/>
                <w:lang w:val="lt-LT"/>
              </w:rPr>
            </w:pPr>
            <w:r w:rsidRPr="00AD7B18">
              <w:rPr>
                <w:rFonts w:ascii="Calibri Light" w:eastAsia="Calibri" w:hAnsi="Calibri Light" w:cs="Calibri Light"/>
                <w:i/>
                <w:lang w:val="lt-LT"/>
              </w:rPr>
              <w:lastRenderedPageBreak/>
              <w:t xml:space="preserve">Pateikti </w:t>
            </w:r>
            <w:r w:rsidR="00266F2D">
              <w:rPr>
                <w:rFonts w:ascii="Calibri Light" w:eastAsia="Calibri" w:hAnsi="Calibri Light" w:cs="Calibri Light"/>
                <w:i/>
                <w:lang w:val="lt-LT"/>
              </w:rPr>
              <w:t xml:space="preserve">4.1.2 </w:t>
            </w:r>
            <w:r w:rsidRPr="00AD7B18">
              <w:rPr>
                <w:rFonts w:ascii="Calibri Light" w:eastAsia="Calibri" w:hAnsi="Calibri Light" w:cs="Calibri Light"/>
                <w:i/>
                <w:lang w:val="lt-LT"/>
              </w:rPr>
              <w:t xml:space="preserve">papunktyje prašomus dokumentus ir specialisto kvalifikaciją </w:t>
            </w:r>
            <w:r w:rsidRPr="00AD7B18">
              <w:rPr>
                <w:rFonts w:ascii="Calibri Light" w:eastAsia="Calibri" w:hAnsi="Calibri Light" w:cs="Calibri Light"/>
                <w:i/>
                <w:lang w:val="lt-LT"/>
              </w:rPr>
              <w:lastRenderedPageBreak/>
              <w:t>patvirtinantį sertifikatą arba lygiaverčius specialisto kvalifikaciją įrodančius dokumentus arba kitą lygiavertį įrodymą.</w:t>
            </w:r>
            <w:r w:rsidR="00AA00B3">
              <w:rPr>
                <w:rFonts w:ascii="Calibri Light" w:eastAsia="Calibri" w:hAnsi="Calibri Light" w:cs="Calibri Light"/>
                <w:i/>
                <w:lang w:val="lt-LT"/>
              </w:rPr>
              <w:t xml:space="preserve"> </w:t>
            </w:r>
            <w:r w:rsidR="00AA00B3" w:rsidRPr="00C40285">
              <w:rPr>
                <w:rFonts w:ascii="Calibri Light" w:eastAsia="Calibri" w:hAnsi="Calibri Light" w:cs="Calibri Light"/>
                <w:iCs/>
                <w:lang w:val="lt-LT"/>
              </w:rPr>
              <w:t>Mokymų kursų išklausymo pažymėjimai nevertinami</w:t>
            </w:r>
            <w:r w:rsidRPr="00AD7B18">
              <w:rPr>
                <w:rFonts w:ascii="Calibri Light" w:eastAsia="Calibri" w:hAnsi="Calibri Light" w:cs="Calibri Light"/>
                <w:i/>
                <w:lang w:val="lt-LT"/>
              </w:rPr>
              <w:t>. Pateikiamo „lygiaverčio“ dokumento lygiavertiškumą įrodyti turi teikėjas.</w:t>
            </w: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1C6664" w:rsidRPr="00D273B5" w14:paraId="090C78E0" w14:textId="77777777" w:rsidTr="0029701E">
        <w:trPr>
          <w:trHeight w:val="257"/>
        </w:trPr>
        <w:tc>
          <w:tcPr>
            <w:tcW w:w="5000" w:type="pct"/>
            <w:gridSpan w:val="3"/>
            <w:shd w:val="clear" w:color="auto" w:fill="F2F2F2" w:themeFill="background1" w:themeFillShade="F2"/>
            <w:vAlign w:val="center"/>
          </w:tcPr>
          <w:p w14:paraId="107F91E3" w14:textId="16C69FF4" w:rsidR="001C6664" w:rsidRPr="00D273B5" w:rsidRDefault="00081E0E" w:rsidP="008B789B">
            <w:pPr>
              <w:spacing w:after="0" w:line="240" w:lineRule="auto"/>
              <w:jc w:val="center"/>
              <w:rPr>
                <w:rFonts w:ascii="Calibri Light" w:eastAsia="Calibri" w:hAnsi="Calibri Light" w:cs="Calibri Light"/>
                <w:b/>
                <w:lang w:val="lt-LT"/>
              </w:rPr>
            </w:pPr>
            <w:r w:rsidRPr="00081E0E">
              <w:rPr>
                <w:rFonts w:ascii="Calibri Light" w:eastAsia="Calibri" w:hAnsi="Calibri Light" w:cs="Calibri Light"/>
                <w:b/>
                <w:iCs/>
                <w:lang w:val="lt-LT"/>
              </w:rPr>
              <w:t>Reikalavimai, susiję su nacionaliniu saugumu</w:t>
            </w:r>
          </w:p>
        </w:tc>
      </w:tr>
      <w:tr w:rsidR="001C6664" w:rsidRPr="00D273B5" w14:paraId="18B290CB" w14:textId="77777777" w:rsidTr="00747A23">
        <w:trPr>
          <w:trHeight w:val="241"/>
        </w:trPr>
        <w:tc>
          <w:tcPr>
            <w:tcW w:w="523" w:type="pct"/>
            <w:shd w:val="clear" w:color="auto" w:fill="F2F2F2" w:themeFill="background1" w:themeFillShade="F2"/>
            <w:vAlign w:val="center"/>
          </w:tcPr>
          <w:p w14:paraId="133255E8" w14:textId="77777777" w:rsidR="001C6664" w:rsidRPr="00D273B5" w:rsidRDefault="001C6664" w:rsidP="00747A23">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0D165A69" w14:textId="77777777" w:rsidR="001C6664" w:rsidRPr="00D273B5" w:rsidRDefault="001C6664" w:rsidP="00747A2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2D97194E" w14:textId="77777777" w:rsidR="001C6664" w:rsidRPr="00D273B5" w:rsidRDefault="001C6664" w:rsidP="00747A2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1C6664" w:rsidRPr="000B17ED" w14:paraId="040650FA" w14:textId="77777777" w:rsidTr="000027D5">
        <w:trPr>
          <w:trHeight w:val="241"/>
        </w:trPr>
        <w:tc>
          <w:tcPr>
            <w:tcW w:w="523" w:type="pct"/>
            <w:shd w:val="clear" w:color="auto" w:fill="F2F2F2" w:themeFill="background1" w:themeFillShade="F2"/>
            <w:vAlign w:val="center"/>
          </w:tcPr>
          <w:p w14:paraId="0C8CC8D5" w14:textId="37E9C13B" w:rsidR="001C6664" w:rsidRPr="00327409" w:rsidRDefault="00ED2177" w:rsidP="001C6664">
            <w:pPr>
              <w:spacing w:after="0" w:line="240" w:lineRule="auto"/>
              <w:rPr>
                <w:rFonts w:ascii="Calibri Light" w:eastAsia="Calibri" w:hAnsi="Calibri Light" w:cs="Calibri Light"/>
                <w:bCs/>
                <w:lang w:val="lt-LT"/>
              </w:rPr>
            </w:pPr>
            <w:r w:rsidRPr="00327409">
              <w:rPr>
                <w:rFonts w:ascii="Calibri Light" w:eastAsia="Calibri" w:hAnsi="Calibri Light" w:cs="Calibri Light"/>
                <w:bCs/>
                <w:lang w:val="lt-LT"/>
              </w:rPr>
              <w:t>4.</w:t>
            </w:r>
            <w:r w:rsidR="00327409" w:rsidRPr="00327409">
              <w:rPr>
                <w:rFonts w:ascii="Calibri Light" w:eastAsia="Calibri" w:hAnsi="Calibri Light" w:cs="Calibri Light"/>
                <w:bCs/>
                <w:lang w:val="lt-LT"/>
              </w:rPr>
              <w:t>1.</w:t>
            </w:r>
            <w:r w:rsidR="00081E0E">
              <w:rPr>
                <w:rFonts w:ascii="Calibri Light" w:eastAsia="Calibri" w:hAnsi="Calibri Light" w:cs="Calibri Light"/>
                <w:bCs/>
                <w:lang w:val="lt-LT"/>
              </w:rPr>
              <w:t>3</w:t>
            </w:r>
          </w:p>
        </w:tc>
        <w:tc>
          <w:tcPr>
            <w:tcW w:w="2179" w:type="pct"/>
            <w:shd w:val="clear" w:color="auto" w:fill="auto"/>
          </w:tcPr>
          <w:p w14:paraId="10015685" w14:textId="37EB1EA5" w:rsidR="001C6664" w:rsidRPr="00510BCD" w:rsidRDefault="001C6664" w:rsidP="00510BCD">
            <w:pPr>
              <w:spacing w:after="0" w:line="240" w:lineRule="auto"/>
              <w:rPr>
                <w:rFonts w:ascii="Calibri Light" w:eastAsia="Calibri" w:hAnsi="Calibri Light" w:cs="Calibri Light"/>
                <w:b/>
                <w:lang w:val="lt-LT"/>
              </w:rPr>
            </w:pPr>
            <w:r w:rsidRPr="00510BCD">
              <w:rPr>
                <w:rFonts w:ascii="Calibri Light" w:hAnsi="Calibri Light" w:cs="Calibri Light"/>
                <w:i/>
                <w:color w:val="00000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52036A45" w14:textId="77777777" w:rsidR="001C6664" w:rsidRPr="00D273B5" w:rsidRDefault="001C6664" w:rsidP="00510BCD">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Duomenys bus tikrinami pagal iš kompetentingų institucijų gautą informaciją, VPĮ 47 straipsnio 8 dalyje nustatyta tvarka.</w:t>
            </w:r>
          </w:p>
          <w:p w14:paraId="1E60D634" w14:textId="6810BA19" w:rsidR="001C6664" w:rsidRPr="00D273B5" w:rsidRDefault="001C6664" w:rsidP="00510BCD">
            <w:pPr>
              <w:spacing w:after="0" w:line="240" w:lineRule="auto"/>
              <w:rPr>
                <w:rFonts w:ascii="Calibri Light" w:eastAsia="Calibri" w:hAnsi="Calibri Light" w:cs="Calibri Light"/>
                <w:b/>
                <w:lang w:val="lt-LT"/>
              </w:rPr>
            </w:pPr>
            <w:r w:rsidRPr="00D273B5">
              <w:rPr>
                <w:rFonts w:ascii="Calibri Light" w:eastAsia="Calibri" w:hAnsi="Calibri Light" w:cs="Calibri Light"/>
                <w:i/>
                <w:lang w:val="lt-LT"/>
              </w:rPr>
              <w:t>Tiekėjas gali būti paprašytas ir turės pateikti tokiai patikrai atlikti reikalingus dokumentus ir/ar paaiškinimus.</w:t>
            </w:r>
          </w:p>
        </w:tc>
      </w:tr>
      <w:tr w:rsidR="001C6664" w:rsidRPr="000B17ED" w14:paraId="7F746DDC" w14:textId="77777777" w:rsidTr="00BD5B5B">
        <w:trPr>
          <w:trHeight w:val="241"/>
        </w:trPr>
        <w:tc>
          <w:tcPr>
            <w:tcW w:w="523" w:type="pct"/>
            <w:shd w:val="clear" w:color="auto" w:fill="F2F2F2" w:themeFill="background1" w:themeFillShade="F2"/>
            <w:vAlign w:val="center"/>
          </w:tcPr>
          <w:p w14:paraId="63B1D696" w14:textId="1DA6D88A" w:rsidR="001C6664" w:rsidRPr="00D273B5" w:rsidRDefault="00327409" w:rsidP="001C6664">
            <w:pPr>
              <w:spacing w:after="0" w:line="240" w:lineRule="auto"/>
              <w:rPr>
                <w:rFonts w:ascii="Calibri Light" w:eastAsia="Calibri" w:hAnsi="Calibri Light" w:cs="Calibri Light"/>
                <w:b/>
                <w:lang w:val="lt-LT"/>
              </w:rPr>
            </w:pPr>
            <w:r>
              <w:rPr>
                <w:rFonts w:ascii="Calibri Light" w:eastAsia="Calibri" w:hAnsi="Calibri Light" w:cs="Calibri Light"/>
                <w:i/>
                <w:sz w:val="20"/>
                <w:szCs w:val="20"/>
                <w:lang w:val="lt-LT"/>
              </w:rPr>
              <w:t>4.1.</w:t>
            </w:r>
            <w:r w:rsidR="00081E0E">
              <w:rPr>
                <w:rFonts w:ascii="Calibri Light" w:eastAsia="Calibri" w:hAnsi="Calibri Light" w:cs="Calibri Light"/>
                <w:i/>
                <w:sz w:val="20"/>
                <w:szCs w:val="20"/>
                <w:lang w:val="lt-LT"/>
              </w:rPr>
              <w:t>4</w:t>
            </w:r>
            <w:r>
              <w:rPr>
                <w:rFonts w:ascii="Calibri Light" w:eastAsia="Calibri" w:hAnsi="Calibri Light" w:cs="Calibri Light"/>
                <w:i/>
                <w:sz w:val="20"/>
                <w:szCs w:val="20"/>
                <w:lang w:val="lt-LT"/>
              </w:rPr>
              <w:t>.</w:t>
            </w:r>
          </w:p>
        </w:tc>
        <w:tc>
          <w:tcPr>
            <w:tcW w:w="2179" w:type="pct"/>
            <w:shd w:val="clear" w:color="auto" w:fill="auto"/>
          </w:tcPr>
          <w:p w14:paraId="38822FA1" w14:textId="6AFE987D" w:rsidR="001C6664" w:rsidRPr="00D273B5" w:rsidRDefault="001C6664" w:rsidP="001C6664">
            <w:pPr>
              <w:spacing w:after="0" w:line="240" w:lineRule="auto"/>
              <w:rPr>
                <w:rFonts w:ascii="Calibri Light" w:eastAsia="Calibri" w:hAnsi="Calibri Light" w:cs="Calibri Light"/>
                <w:b/>
                <w:lang w:val="lt-LT"/>
              </w:rPr>
            </w:pPr>
            <w:r w:rsidRPr="00510BCD">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442CD711" w14:textId="77777777" w:rsidR="001C6664" w:rsidRPr="00510BCD" w:rsidRDefault="001C6664" w:rsidP="00510BCD">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Perkančioji organizacija iš tiekėjo reikalauja šių (vieno ar kelių) dokumentų:</w:t>
            </w:r>
          </w:p>
          <w:p w14:paraId="756A05FB" w14:textId="07437122" w:rsidR="001C6664" w:rsidRPr="00D273B5" w:rsidRDefault="001C6664" w:rsidP="00510BCD">
            <w:pPr>
              <w:spacing w:after="0" w:line="240" w:lineRule="auto"/>
              <w:rPr>
                <w:rFonts w:ascii="Calibri Light" w:eastAsia="Calibri" w:hAnsi="Calibri Light" w:cs="Calibri Light"/>
                <w:b/>
                <w:lang w:val="lt-LT"/>
              </w:rPr>
            </w:pPr>
            <w:r w:rsidRPr="00510BCD">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510BCD" w:rsidRPr="000B17ED" w14:paraId="56A5D45E" w14:textId="77777777" w:rsidTr="00510BCD">
        <w:trPr>
          <w:trHeight w:val="241"/>
        </w:trPr>
        <w:tc>
          <w:tcPr>
            <w:tcW w:w="5000" w:type="pct"/>
            <w:gridSpan w:val="3"/>
            <w:shd w:val="clear" w:color="auto" w:fill="F2F2F2" w:themeFill="background1" w:themeFillShade="F2"/>
            <w:vAlign w:val="center"/>
          </w:tcPr>
          <w:p w14:paraId="20C9661B" w14:textId="77777777" w:rsidR="00510BCD" w:rsidRPr="00510BCD" w:rsidRDefault="00510BCD" w:rsidP="00510BCD">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Pastabos:</w:t>
            </w:r>
          </w:p>
          <w:p w14:paraId="695EE303" w14:textId="4B391FEA" w:rsidR="00510BCD" w:rsidRPr="00510BCD" w:rsidRDefault="00510BCD" w:rsidP="00510BCD">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lastRenderedPageBreak/>
              <w:t xml:space="preserve">1) 4 lentelės </w:t>
            </w:r>
            <w:r w:rsidR="005524B4">
              <w:rPr>
                <w:rFonts w:ascii="Calibri Light" w:eastAsia="Calibri" w:hAnsi="Calibri Light" w:cs="Calibri Light"/>
                <w:i/>
                <w:lang w:val="lt-LT"/>
              </w:rPr>
              <w:t>4.1.</w:t>
            </w:r>
            <w:r w:rsidR="00081E0E">
              <w:rPr>
                <w:rFonts w:ascii="Calibri Light" w:eastAsia="Calibri" w:hAnsi="Calibri Light" w:cs="Calibri Light"/>
                <w:i/>
                <w:lang w:val="lt-LT"/>
              </w:rPr>
              <w:t>3</w:t>
            </w:r>
            <w:r w:rsidRPr="00510BCD">
              <w:rPr>
                <w:rFonts w:ascii="Calibri Light" w:eastAsia="Calibri" w:hAnsi="Calibri Light" w:cs="Calibri Light"/>
                <w:i/>
                <w:lang w:val="lt-LT"/>
              </w:rPr>
              <w:t>, ir</w:t>
            </w:r>
            <w:r w:rsidR="005524B4">
              <w:rPr>
                <w:rFonts w:ascii="Calibri Light" w:eastAsia="Calibri" w:hAnsi="Calibri Light" w:cs="Calibri Light"/>
                <w:i/>
                <w:lang w:val="lt-LT"/>
              </w:rPr>
              <w:t xml:space="preserve"> 4.1.</w:t>
            </w:r>
            <w:r w:rsidR="00081E0E">
              <w:rPr>
                <w:rFonts w:ascii="Calibri Light" w:eastAsia="Calibri" w:hAnsi="Calibri Light" w:cs="Calibri Light"/>
                <w:i/>
                <w:lang w:val="lt-LT"/>
              </w:rPr>
              <w:t>4</w:t>
            </w:r>
            <w:r w:rsidRPr="00510BCD">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7837D5AF" w14:textId="76835EB0" w:rsidR="00510BCD" w:rsidRPr="00510BCD" w:rsidRDefault="00510BCD" w:rsidP="00510BCD">
            <w:pPr>
              <w:spacing w:after="0" w:line="240" w:lineRule="auto"/>
              <w:rPr>
                <w:rFonts w:ascii="Calibri Light" w:eastAsia="Calibri" w:hAnsi="Calibri Light" w:cs="Calibri Light"/>
                <w:bCs/>
                <w:i/>
                <w:lang w:val="lt-LT"/>
              </w:rPr>
            </w:pPr>
            <w:r w:rsidRPr="00510BCD">
              <w:rPr>
                <w:rFonts w:ascii="Calibri Light" w:eastAsia="Calibri" w:hAnsi="Calibri Light" w:cs="Calibri Light"/>
                <w:i/>
                <w:lang w:val="lt-LT"/>
              </w:rPr>
              <w:t xml:space="preserve">2) </w:t>
            </w:r>
            <w:r w:rsidRPr="00510BCD">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w:t>
            </w:r>
            <w:r w:rsidR="005E6501">
              <w:rPr>
                <w:rFonts w:ascii="Calibri Light" w:eastAsia="Calibri" w:hAnsi="Calibri Light" w:cs="Calibri Light"/>
                <w:bCs/>
                <w:i/>
                <w:lang w:val="lt-LT"/>
              </w:rPr>
              <w:t xml:space="preserve"> 4.1.</w:t>
            </w:r>
            <w:r w:rsidR="00081E0E">
              <w:rPr>
                <w:rFonts w:ascii="Calibri Light" w:eastAsia="Calibri" w:hAnsi="Calibri Light" w:cs="Calibri Light"/>
                <w:bCs/>
                <w:i/>
                <w:lang w:val="lt-LT"/>
              </w:rPr>
              <w:t>4</w:t>
            </w:r>
            <w:r w:rsidRPr="00510BCD">
              <w:rPr>
                <w:rFonts w:ascii="Calibri Light" w:eastAsia="Calibri" w:hAnsi="Calibri Light" w:cs="Calibri Light"/>
                <w:bCs/>
                <w:i/>
                <w:lang w:val="lt-LT"/>
              </w:rPr>
              <w:t xml:space="preserve">  punkte nustatytas kvalifikacijos reikalavimas (VPĮ 47 straipsnio 9 dalis) yra netaikomas.</w:t>
            </w:r>
          </w:p>
          <w:p w14:paraId="110D947C" w14:textId="28D4870A" w:rsidR="00510BCD" w:rsidRPr="00510BCD" w:rsidRDefault="00510BCD" w:rsidP="00510BCD">
            <w:pPr>
              <w:spacing w:after="0" w:line="240" w:lineRule="auto"/>
              <w:rPr>
                <w:rFonts w:ascii="Calibri Light" w:eastAsia="Calibri" w:hAnsi="Calibri Light" w:cs="Calibri Light"/>
                <w:b/>
                <w:bCs/>
                <w:i/>
                <w:lang w:val="lt-LT"/>
              </w:rPr>
            </w:pPr>
            <w:r w:rsidRPr="00510BCD">
              <w:rPr>
                <w:rFonts w:ascii="Calibri Light" w:eastAsia="Calibri" w:hAnsi="Calibri Light" w:cs="Calibri Light"/>
                <w:bCs/>
                <w:i/>
                <w:lang w:val="lt-LT"/>
              </w:rPr>
              <w:t xml:space="preserve">3) </w:t>
            </w:r>
            <w:r w:rsidRPr="00510BCD">
              <w:rPr>
                <w:rFonts w:ascii="Calibri Light" w:eastAsia="Calibri" w:hAnsi="Calibri Light" w:cs="Calibri Light"/>
                <w:b/>
                <w:bCs/>
                <w:i/>
                <w:lang w:val="lt-LT"/>
              </w:rPr>
              <w:t>Tiekėjas dėl 4 lentelės</w:t>
            </w:r>
            <w:r w:rsidR="004208D5">
              <w:rPr>
                <w:rFonts w:ascii="Calibri Light" w:eastAsia="Calibri" w:hAnsi="Calibri Light" w:cs="Calibri Light"/>
                <w:b/>
                <w:bCs/>
                <w:i/>
                <w:lang w:val="lt-LT"/>
              </w:rPr>
              <w:t xml:space="preserve"> 4.1.</w:t>
            </w:r>
            <w:r w:rsidR="00081E0E">
              <w:rPr>
                <w:rFonts w:ascii="Calibri Light" w:eastAsia="Calibri" w:hAnsi="Calibri Light" w:cs="Calibri Light"/>
                <w:b/>
                <w:bCs/>
                <w:i/>
                <w:lang w:val="lt-LT"/>
              </w:rPr>
              <w:t>4</w:t>
            </w:r>
            <w:r w:rsidRPr="00510BCD">
              <w:rPr>
                <w:rFonts w:ascii="Calibri Light" w:eastAsia="Calibri" w:hAnsi="Calibri Light" w:cs="Calibri Light"/>
                <w:b/>
                <w:bCs/>
                <w:i/>
                <w:lang w:val="lt-LT"/>
              </w:rPr>
              <w:t xml:space="preserve">  punkte nustatyto kvalifikacijos reikalavimo KARTU SU PASIŪLYMU privalo</w:t>
            </w:r>
            <w:r w:rsidRPr="00510BCD">
              <w:rPr>
                <w:rFonts w:ascii="Calibri Light" w:eastAsia="Calibri" w:hAnsi="Calibri Light" w:cs="Calibri Light"/>
                <w:bCs/>
                <w:i/>
                <w:lang w:val="lt-LT"/>
              </w:rPr>
              <w:t xml:space="preserve"> </w:t>
            </w:r>
            <w:r w:rsidRPr="00510BCD">
              <w:rPr>
                <w:rFonts w:ascii="Calibri Light" w:eastAsia="Calibri" w:hAnsi="Calibri Light" w:cs="Calibri Light"/>
                <w:b/>
                <w:bCs/>
                <w:i/>
                <w:lang w:val="lt-LT"/>
              </w:rPr>
              <w:t>PATEIKTI užpildytą pirkimo dokumentą „</w:t>
            </w:r>
            <w:r w:rsidRPr="00EA3E1F">
              <w:rPr>
                <w:rFonts w:ascii="Calibri Light" w:eastAsia="Calibri" w:hAnsi="Calibri Light" w:cs="Calibri Light"/>
                <w:b/>
                <w:bCs/>
                <w:i/>
                <w:lang w:val="lt-LT"/>
              </w:rPr>
              <w:t>8</w:t>
            </w:r>
            <w:r w:rsidRPr="00510BCD">
              <w:rPr>
                <w:rFonts w:ascii="Calibri Light" w:eastAsia="Calibri" w:hAnsi="Calibri Light" w:cs="Calibri Light"/>
                <w:b/>
                <w:bCs/>
                <w:i/>
                <w:lang w:val="lt-LT"/>
              </w:rPr>
              <w:t xml:space="preserve"> IA PD ATITIKTIES DEKLARACIJA“.</w:t>
            </w:r>
            <w:r w:rsidRPr="00510BCD">
              <w:rPr>
                <w:rFonts w:ascii="Calibri Light" w:eastAsia="Calibri" w:hAnsi="Calibri Light" w:cs="Calibri Light"/>
                <w:bCs/>
                <w:i/>
                <w:lang w:val="lt-LT"/>
              </w:rPr>
              <w:t xml:space="preserve"> </w:t>
            </w:r>
            <w:r w:rsidRPr="00510BCD">
              <w:rPr>
                <w:rFonts w:ascii="Calibri Light" w:eastAsia="Calibri" w:hAnsi="Calibri Light" w:cs="Calibri Light"/>
                <w:b/>
                <w:bCs/>
                <w:i/>
                <w:lang w:val="lt-LT"/>
              </w:rPr>
              <w:t>4 lentelės</w:t>
            </w:r>
            <w:r w:rsidR="004208D5">
              <w:rPr>
                <w:rFonts w:ascii="Calibri Light" w:eastAsia="Calibri" w:hAnsi="Calibri Light" w:cs="Calibri Light"/>
                <w:b/>
                <w:bCs/>
                <w:i/>
                <w:lang w:val="lt-LT"/>
              </w:rPr>
              <w:t xml:space="preserve"> 4.1.</w:t>
            </w:r>
            <w:r w:rsidR="00081E0E">
              <w:rPr>
                <w:rFonts w:ascii="Calibri Light" w:eastAsia="Calibri" w:hAnsi="Calibri Light" w:cs="Calibri Light"/>
                <w:b/>
                <w:bCs/>
                <w:i/>
                <w:lang w:val="lt-LT"/>
              </w:rPr>
              <w:t>4</w:t>
            </w:r>
            <w:r w:rsidRPr="00510BCD">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4CE3B50F" w14:textId="7C4D6345" w:rsidR="00510BCD" w:rsidRPr="00510BCD" w:rsidRDefault="00510BCD" w:rsidP="00510BCD">
            <w:pPr>
              <w:spacing w:after="0" w:line="240" w:lineRule="auto"/>
              <w:rPr>
                <w:rFonts w:ascii="Calibri Light" w:eastAsia="Calibri" w:hAnsi="Calibri Light" w:cs="Calibri Light"/>
                <w:i/>
                <w:lang w:val="lt-LT"/>
              </w:rPr>
            </w:pPr>
            <w:r w:rsidRPr="00510BCD">
              <w:rPr>
                <w:rFonts w:ascii="Calibri Light" w:eastAsia="Calibri" w:hAnsi="Calibri Light" w:cs="Calibri Light"/>
                <w:bCs/>
                <w:i/>
                <w:lang w:val="lt-LT"/>
              </w:rPr>
              <w:t>4) 4 lentelės</w:t>
            </w:r>
            <w:r w:rsidR="00736A39">
              <w:rPr>
                <w:rFonts w:ascii="Calibri Light" w:eastAsia="Calibri" w:hAnsi="Calibri Light" w:cs="Calibri Light"/>
                <w:bCs/>
                <w:i/>
                <w:lang w:val="lt-LT"/>
              </w:rPr>
              <w:t xml:space="preserve"> 4.1.</w:t>
            </w:r>
            <w:r w:rsidR="00081E0E">
              <w:rPr>
                <w:rFonts w:ascii="Calibri Light" w:eastAsia="Calibri" w:hAnsi="Calibri Light" w:cs="Calibri Light"/>
                <w:bCs/>
                <w:i/>
                <w:lang w:val="lt-LT"/>
              </w:rPr>
              <w:t>4</w:t>
            </w:r>
            <w:r w:rsidRPr="00510BCD">
              <w:rPr>
                <w:rFonts w:ascii="Calibri Light" w:eastAsia="Calibri" w:hAnsi="Calibri Light" w:cs="Calibri Light"/>
                <w:bCs/>
                <w:i/>
                <w:lang w:val="lt-LT"/>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18BEDBB3" w:rsidR="00F52095" w:rsidRPr="00D273B5" w:rsidRDefault="009F122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541DC7">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9"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40C70A5" w14:textId="41716CC2" w:rsidR="00D8286E" w:rsidRPr="00D273B5" w:rsidRDefault="00D8286E" w:rsidP="00D8286E">
      <w:pPr>
        <w:pStyle w:val="Sraopastraipa"/>
        <w:spacing w:before="60" w:after="60" w:line="240" w:lineRule="auto"/>
        <w:ind w:left="0"/>
        <w:rPr>
          <w:rFonts w:ascii="Calibri Light" w:hAnsi="Calibri Light" w:cs="Calibri Light"/>
          <w:b/>
          <w:lang w:val="lt-LT"/>
        </w:rPr>
      </w:pPr>
      <w:bookmarkStart w:id="10" w:name="_Hlk101863317"/>
      <w:r w:rsidRPr="00D273B5">
        <w:rPr>
          <w:rFonts w:ascii="Calibri Light" w:hAnsi="Calibri Light" w:cs="Calibri Light"/>
          <w:b/>
          <w:lang w:val="lt-LT"/>
        </w:rPr>
        <w:t>6</w:t>
      </w:r>
      <w:r w:rsidR="00EC508D">
        <w:rPr>
          <w:rFonts w:ascii="Calibri Light" w:hAnsi="Calibri Light" w:cs="Calibri Light"/>
          <w:b/>
          <w:lang w:val="lt-LT"/>
        </w:rPr>
        <w:t>.1.</w:t>
      </w:r>
      <w:r w:rsidRPr="00D273B5">
        <w:rPr>
          <w:rFonts w:ascii="Calibri Light" w:hAnsi="Calibri Light" w:cs="Calibri Light"/>
          <w:b/>
          <w:lang w:val="lt-LT"/>
        </w:rPr>
        <w:t xml:space="preserve"> Vertinimas VPĮ 45 straipsnio 2</w:t>
      </w:r>
      <w:r w:rsidRPr="00D273B5">
        <w:rPr>
          <w:rFonts w:ascii="Calibri Light" w:hAnsi="Calibri Light" w:cs="Calibri Light"/>
          <w:b/>
          <w:vertAlign w:val="superscript"/>
          <w:lang w:val="lt-LT"/>
        </w:rPr>
        <w:t>1</w:t>
      </w:r>
      <w:r w:rsidRPr="00D273B5">
        <w:rPr>
          <w:rFonts w:ascii="Calibri Light" w:hAnsi="Calibri Light" w:cs="Calibri Light"/>
          <w:b/>
          <w:lang w:val="lt-LT"/>
        </w:rPr>
        <w:t xml:space="preserve"> dalyje nustatyta tvarka</w:t>
      </w:r>
      <w:r w:rsidR="00EC508D">
        <w:rPr>
          <w:rFonts w:ascii="Calibri Light" w:hAnsi="Calibri Light" w:cs="Calibri Light"/>
          <w:b/>
          <w:lang w:val="lt-LT"/>
        </w:rPr>
        <w:t xml:space="preserve"> pirkime netaikomas.</w:t>
      </w:r>
    </w:p>
    <w:bookmarkEnd w:id="10"/>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7B6806D4" w14:textId="07670725" w:rsidR="00BA75EC" w:rsidRPr="00185110" w:rsidRDefault="00B0759E" w:rsidP="00185110">
      <w:pPr>
        <w:pStyle w:val="Sraopastraipa"/>
        <w:ind w:left="0"/>
        <w:rPr>
          <w:rFonts w:ascii="Calibri Light" w:hAnsi="Calibri Light" w:cs="Calibri Light"/>
          <w:lang w:val="lt-LT"/>
        </w:rPr>
      </w:pPr>
      <w:r>
        <w:rPr>
          <w:rFonts w:ascii="Calibri Light" w:hAnsi="Calibri Light" w:cs="Calibri Light"/>
          <w:b/>
          <w:lang w:val="en-GB"/>
        </w:rPr>
        <w:t>6.2.</w:t>
      </w:r>
      <w:r w:rsidR="00F019CA">
        <w:rPr>
          <w:rFonts w:ascii="Calibri Light" w:hAnsi="Calibri Light" w:cs="Calibri Light"/>
          <w:b/>
          <w:lang w:val="lt-LT"/>
        </w:rPr>
        <w:t xml:space="preserve"> </w:t>
      </w:r>
      <w:r w:rsidR="00BA75EC" w:rsidRPr="00D273B5">
        <w:rPr>
          <w:rFonts w:ascii="Calibri Light" w:hAnsi="Calibri Light" w:cs="Calibri Light"/>
          <w:b/>
          <w:lang w:val="lt-LT"/>
        </w:rPr>
        <w:t xml:space="preserve"> Vertinimas Europos Sąjungos Tarybos Reglamento (ES) 2022/576 nustatyta tvarka:</w:t>
      </w:r>
    </w:p>
    <w:p w14:paraId="6EB1ABA4" w14:textId="5B2711E1" w:rsidR="00F019CA" w:rsidRPr="00D273B5" w:rsidRDefault="00F019CA"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6 lentelė.</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A62B24" w:rsidRPr="00700B0C" w14:paraId="59E544DF" w14:textId="77777777" w:rsidTr="00455C71">
        <w:tc>
          <w:tcPr>
            <w:tcW w:w="559" w:type="pct"/>
            <w:shd w:val="clear" w:color="auto" w:fill="F2F2F2" w:themeFill="background1" w:themeFillShade="F2"/>
            <w:vAlign w:val="center"/>
          </w:tcPr>
          <w:p w14:paraId="7C59A007" w14:textId="77777777" w:rsidR="00A62B24" w:rsidRPr="00A62B24" w:rsidRDefault="00A62B24" w:rsidP="00455C71">
            <w:pPr>
              <w:spacing w:after="0" w:line="240" w:lineRule="auto"/>
              <w:rPr>
                <w:rFonts w:ascii="Calibri Light" w:eastAsia="Calibri" w:hAnsi="Calibri Light" w:cs="Calibri Light"/>
                <w:b/>
                <w:lang w:val="lt-LT"/>
              </w:rPr>
            </w:pPr>
            <w:r w:rsidRPr="00A62B24">
              <w:rPr>
                <w:rFonts w:ascii="Calibri Light" w:eastAsia="Calibri" w:hAnsi="Calibri Light" w:cs="Calibri Light"/>
                <w:b/>
                <w:lang w:val="lt-LT"/>
              </w:rPr>
              <w:t>Eil. Nr.</w:t>
            </w:r>
          </w:p>
        </w:tc>
        <w:tc>
          <w:tcPr>
            <w:tcW w:w="2199" w:type="pct"/>
            <w:shd w:val="clear" w:color="auto" w:fill="F2F2F2" w:themeFill="background1" w:themeFillShade="F2"/>
            <w:vAlign w:val="center"/>
          </w:tcPr>
          <w:p w14:paraId="155D384A" w14:textId="77777777" w:rsidR="00A62B24" w:rsidRPr="00A62B24" w:rsidRDefault="00A62B24" w:rsidP="00455C71">
            <w:pPr>
              <w:spacing w:after="0" w:line="240" w:lineRule="auto"/>
              <w:jc w:val="center"/>
              <w:rPr>
                <w:rFonts w:ascii="Calibri Light" w:eastAsia="Calibri" w:hAnsi="Calibri Light" w:cs="Calibri Light"/>
                <w:b/>
                <w:lang w:val="lt-LT"/>
              </w:rPr>
            </w:pPr>
            <w:r w:rsidRPr="00A62B24">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34451938" w14:textId="77777777" w:rsidR="00A62B24" w:rsidRPr="00A62B24" w:rsidRDefault="00A62B24" w:rsidP="00455C71">
            <w:pPr>
              <w:spacing w:after="0" w:line="240" w:lineRule="auto"/>
              <w:jc w:val="center"/>
              <w:rPr>
                <w:rFonts w:ascii="Calibri Light" w:eastAsia="Calibri" w:hAnsi="Calibri Light" w:cs="Calibri Light"/>
                <w:b/>
                <w:lang w:val="lt-LT"/>
              </w:rPr>
            </w:pPr>
            <w:r w:rsidRPr="00A62B24">
              <w:rPr>
                <w:rFonts w:ascii="Calibri Light" w:eastAsia="Calibri" w:hAnsi="Calibri Light" w:cs="Calibri Light"/>
                <w:b/>
                <w:lang w:val="lt-LT"/>
              </w:rPr>
              <w:t>Atitiktį įrodantys dokumentai</w:t>
            </w:r>
          </w:p>
        </w:tc>
      </w:tr>
      <w:tr w:rsidR="00A62B24" w:rsidRPr="00700B0C" w14:paraId="46AB5EB5" w14:textId="77777777" w:rsidTr="00455C71">
        <w:tc>
          <w:tcPr>
            <w:tcW w:w="559" w:type="pct"/>
            <w:shd w:val="clear" w:color="auto" w:fill="F2F2F2" w:themeFill="background1" w:themeFillShade="F2"/>
            <w:vAlign w:val="center"/>
          </w:tcPr>
          <w:p w14:paraId="4B8FFC72" w14:textId="72F43EEA" w:rsidR="00A62B24" w:rsidRPr="00A62B24" w:rsidRDefault="00A62B24" w:rsidP="00A62B24">
            <w:pPr>
              <w:spacing w:after="0" w:line="240" w:lineRule="auto"/>
              <w:ind w:left="360"/>
              <w:jc w:val="right"/>
              <w:rPr>
                <w:rFonts w:ascii="Calibri Light" w:eastAsia="Calibri" w:hAnsi="Calibri Light" w:cs="Calibri Light"/>
                <w:lang w:val="lt-LT"/>
              </w:rPr>
            </w:pPr>
            <w:r w:rsidRPr="00A62B24">
              <w:rPr>
                <w:rFonts w:ascii="Calibri Light" w:eastAsia="Calibri" w:hAnsi="Calibri Light" w:cs="Calibri Light"/>
                <w:lang w:val="lt-LT"/>
              </w:rPr>
              <w:t>6.2.1.</w:t>
            </w:r>
          </w:p>
        </w:tc>
        <w:tc>
          <w:tcPr>
            <w:tcW w:w="2199" w:type="pct"/>
            <w:shd w:val="clear" w:color="auto" w:fill="auto"/>
            <w:vAlign w:val="center"/>
          </w:tcPr>
          <w:p w14:paraId="6DD48EA8" w14:textId="77777777" w:rsidR="00A62B24" w:rsidRPr="00A62B24" w:rsidRDefault="00A62B24" w:rsidP="00455C71">
            <w:pPr>
              <w:spacing w:after="150" w:line="240" w:lineRule="auto"/>
              <w:rPr>
                <w:rFonts w:ascii="Calibri Light" w:eastAsia="Times New Roman" w:hAnsi="Calibri Light" w:cs="Calibri Light"/>
                <w:color w:val="000000"/>
                <w:lang w:val="lt-LT" w:eastAsia="lt-LT"/>
              </w:rPr>
            </w:pPr>
            <w:r w:rsidRPr="00A62B24">
              <w:rPr>
                <w:rFonts w:ascii="Calibri Light" w:eastAsia="Times New Roman" w:hAnsi="Calibri Light" w:cs="Calibri Light"/>
                <w:color w:val="000000"/>
                <w:lang w:val="lt-LT" w:eastAsia="lt-LT"/>
              </w:rPr>
              <w:t>Tiekėjas/subtiekėjas</w:t>
            </w:r>
            <w:r w:rsidRPr="00A62B24" w:rsidDel="006157AF">
              <w:rPr>
                <w:rFonts w:ascii="Calibri Light" w:eastAsia="Times New Roman" w:hAnsi="Calibri Light" w:cs="Calibri Light"/>
                <w:color w:val="000000" w:themeColor="text1"/>
                <w:lang w:val="lt-LT" w:eastAsia="lt-LT"/>
              </w:rPr>
              <w:t xml:space="preserve"> </w:t>
            </w:r>
            <w:r w:rsidRPr="00A62B24">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E71BCCB" w14:textId="77777777" w:rsidR="00A62B24" w:rsidRPr="00A62B24" w:rsidRDefault="00A62B24" w:rsidP="00455C71">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3C6471AB" w14:textId="77777777" w:rsidR="00A62B24" w:rsidRPr="00A62B24" w:rsidRDefault="00A62B24" w:rsidP="00455C71">
            <w:pPr>
              <w:rPr>
                <w:rFonts w:ascii="Calibri Light" w:hAnsi="Calibri Light" w:cs="Calibri Light"/>
                <w:lang w:val="lt-LT"/>
              </w:rPr>
            </w:pPr>
            <w:r w:rsidRPr="00A62B24">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74697041" w14:textId="77777777" w:rsidR="00A62B24" w:rsidRPr="00A62B24" w:rsidRDefault="00A62B24" w:rsidP="00455C71">
            <w:pPr>
              <w:rPr>
                <w:rFonts w:ascii="Calibri Light" w:hAnsi="Calibri Light" w:cs="Calibri Light"/>
                <w:lang w:val="lt-LT"/>
              </w:rPr>
            </w:pPr>
            <w:r w:rsidRPr="00A62B24">
              <w:rPr>
                <w:rFonts w:ascii="Calibri Light" w:hAnsi="Calibri Light" w:cs="Calibri Light"/>
                <w:lang w:val="lt-LT"/>
              </w:rPr>
              <w:t>Pateikiami dokumentai, kurių perkančioji organizacija prašo, kilus įtarimui:</w:t>
            </w:r>
          </w:p>
          <w:p w14:paraId="0C04643A" w14:textId="77777777" w:rsidR="00A62B24" w:rsidRPr="00A62B24" w:rsidRDefault="00A62B24" w:rsidP="00455C71">
            <w:pPr>
              <w:spacing w:after="0" w:line="240" w:lineRule="auto"/>
              <w:rPr>
                <w:rFonts w:ascii="Calibri Light" w:hAnsi="Calibri Light" w:cs="Calibri Light"/>
                <w:lang w:val="lt-LT"/>
              </w:rPr>
            </w:pPr>
            <w:r w:rsidRPr="00A62B24">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1F85CD3B" w14:textId="77777777" w:rsidR="00A62B24" w:rsidRPr="00A62B24" w:rsidRDefault="00A62B24" w:rsidP="00455C71">
            <w:pPr>
              <w:spacing w:after="0" w:line="240" w:lineRule="auto"/>
              <w:rPr>
                <w:rFonts w:ascii="Calibri Light" w:hAnsi="Calibri Light" w:cs="Calibri Light"/>
                <w:lang w:val="lt-LT"/>
              </w:rPr>
            </w:pPr>
          </w:p>
          <w:p w14:paraId="6B1F00D6" w14:textId="77777777" w:rsidR="00A62B24" w:rsidRPr="00A62B24" w:rsidRDefault="00A62B24" w:rsidP="00455C71">
            <w:pPr>
              <w:spacing w:after="0" w:line="240" w:lineRule="auto"/>
              <w:rPr>
                <w:rFonts w:ascii="Calibri Light" w:hAnsi="Calibri Light" w:cs="Calibri Light"/>
                <w:lang w:val="lt-LT"/>
              </w:rPr>
            </w:pPr>
            <w:r w:rsidRPr="00A62B24">
              <w:rPr>
                <w:rFonts w:ascii="Calibri Light" w:hAnsi="Calibri Light" w:cs="Calibri Light"/>
                <w:lang w:val="lt-LT"/>
              </w:rPr>
              <w:t xml:space="preserve">Jeigu tiekėjas, jo subtiekėjas, ūkio subjektas, kurio pajėgumais remiamasi yra fizinis asmuo, pateikiama asmens tapatybę patvirtinančio dokumento (tapatybės kortelės ar paso) </w:t>
            </w:r>
            <w:r w:rsidRPr="00A62B24">
              <w:rPr>
                <w:rFonts w:ascii="Calibri Light" w:hAnsi="Calibri Light" w:cs="Calibri Light"/>
                <w:lang w:val="lt-LT"/>
              </w:rPr>
              <w:lastRenderedPageBreak/>
              <w:t>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F6FF89F" w14:textId="77777777" w:rsidR="00A62B24" w:rsidRPr="00A62B24" w:rsidRDefault="00A62B24" w:rsidP="00455C71">
            <w:pPr>
              <w:spacing w:after="0" w:line="240" w:lineRule="auto"/>
              <w:rPr>
                <w:rFonts w:ascii="Calibri Light" w:hAnsi="Calibri Light" w:cs="Calibri Light"/>
                <w:lang w:val="lt-LT"/>
              </w:rPr>
            </w:pPr>
          </w:p>
          <w:p w14:paraId="25A1AE60" w14:textId="77777777" w:rsidR="00A62B24" w:rsidRPr="00A62B24" w:rsidRDefault="00A62B24" w:rsidP="00455C71">
            <w:pPr>
              <w:spacing w:after="0" w:line="240" w:lineRule="auto"/>
              <w:rPr>
                <w:rFonts w:ascii="Calibri Light" w:eastAsia="Calibri" w:hAnsi="Calibri Light" w:cs="Calibri Light"/>
                <w:lang w:val="lt-LT"/>
              </w:rPr>
            </w:pPr>
            <w:r w:rsidRPr="00A62B24">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A62B24" w:rsidRPr="00700B0C" w14:paraId="3E13F794" w14:textId="77777777" w:rsidTr="00455C71">
        <w:tc>
          <w:tcPr>
            <w:tcW w:w="559" w:type="pct"/>
            <w:shd w:val="clear" w:color="auto" w:fill="F2F2F2" w:themeFill="background1" w:themeFillShade="F2"/>
            <w:vAlign w:val="center"/>
          </w:tcPr>
          <w:p w14:paraId="375D2AAF" w14:textId="73311AC1" w:rsidR="00A62B24" w:rsidRPr="00A62B24" w:rsidRDefault="00A62B24" w:rsidP="00A62B24">
            <w:pPr>
              <w:spacing w:after="0" w:line="240" w:lineRule="auto"/>
              <w:jc w:val="right"/>
              <w:rPr>
                <w:rFonts w:ascii="Calibri Light" w:eastAsia="Calibri" w:hAnsi="Calibri Light" w:cs="Calibri Light"/>
              </w:rPr>
            </w:pPr>
            <w:r w:rsidRPr="00A62B24">
              <w:rPr>
                <w:rFonts w:ascii="Calibri Light" w:eastAsia="Calibri" w:hAnsi="Calibri Light" w:cs="Calibri Light"/>
              </w:rPr>
              <w:t>6.2.2.</w:t>
            </w:r>
          </w:p>
        </w:tc>
        <w:tc>
          <w:tcPr>
            <w:tcW w:w="2199" w:type="pct"/>
            <w:shd w:val="clear" w:color="auto" w:fill="auto"/>
            <w:vAlign w:val="center"/>
          </w:tcPr>
          <w:p w14:paraId="0C3B48C1" w14:textId="2EE71F74" w:rsidR="00A62B24" w:rsidRPr="00A62B24" w:rsidRDefault="00A62B24" w:rsidP="00455C71">
            <w:pPr>
              <w:spacing w:after="0" w:line="240" w:lineRule="auto"/>
              <w:rPr>
                <w:rFonts w:ascii="Calibri Light" w:eastAsia="Calibri" w:hAnsi="Calibri Light" w:cs="Calibri Light"/>
                <w:lang w:val="lt-LT"/>
              </w:rPr>
            </w:pPr>
            <w:r w:rsidRPr="00A62B24">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Pr>
                <w:rFonts w:ascii="Calibri Light" w:eastAsia="Calibri" w:hAnsi="Calibri Light" w:cs="Calibri Light"/>
                <w:lang w:val="lt-LT"/>
              </w:rPr>
              <w:t>2</w:t>
            </w:r>
            <w:r w:rsidRPr="00A62B24">
              <w:rPr>
                <w:rFonts w:ascii="Calibri Light" w:eastAsia="Calibri" w:hAnsi="Calibri Light" w:cs="Calibri Light"/>
                <w:lang w:val="lt-LT"/>
              </w:rPr>
              <w:t>.1 papunktyje nurodytam subjektui;</w:t>
            </w:r>
          </w:p>
        </w:tc>
        <w:tc>
          <w:tcPr>
            <w:tcW w:w="2242" w:type="pct"/>
            <w:vMerge/>
            <w:shd w:val="clear" w:color="auto" w:fill="auto"/>
            <w:vAlign w:val="center"/>
          </w:tcPr>
          <w:p w14:paraId="5962CB09" w14:textId="77777777" w:rsidR="00A62B24" w:rsidRPr="00700B0C" w:rsidRDefault="00A62B24" w:rsidP="00455C71">
            <w:pPr>
              <w:rPr>
                <w:rFonts w:ascii="Calibri Light" w:hAnsi="Calibri Light" w:cs="Calibri Light"/>
              </w:rPr>
            </w:pPr>
          </w:p>
        </w:tc>
      </w:tr>
      <w:tr w:rsidR="00A62B24" w:rsidRPr="00700B0C" w14:paraId="4BD39D0B" w14:textId="77777777" w:rsidTr="00455C71">
        <w:tc>
          <w:tcPr>
            <w:tcW w:w="559" w:type="pct"/>
            <w:shd w:val="clear" w:color="auto" w:fill="F2F2F2" w:themeFill="background1" w:themeFillShade="F2"/>
            <w:vAlign w:val="center"/>
          </w:tcPr>
          <w:p w14:paraId="1F0DC468" w14:textId="409096F6" w:rsidR="00A62B24" w:rsidRPr="00A62B24" w:rsidRDefault="00A62B24" w:rsidP="00A62B24">
            <w:pPr>
              <w:spacing w:after="0" w:line="240" w:lineRule="auto"/>
              <w:ind w:left="360"/>
              <w:jc w:val="right"/>
              <w:rPr>
                <w:rFonts w:ascii="Calibri Light" w:eastAsia="Calibri" w:hAnsi="Calibri Light" w:cs="Calibri Light"/>
              </w:rPr>
            </w:pPr>
            <w:r>
              <w:rPr>
                <w:rFonts w:ascii="Calibri Light" w:eastAsia="Calibri" w:hAnsi="Calibri Light" w:cs="Calibri Light"/>
              </w:rPr>
              <w:t>6.2.3.</w:t>
            </w:r>
          </w:p>
        </w:tc>
        <w:tc>
          <w:tcPr>
            <w:tcW w:w="2199" w:type="pct"/>
            <w:shd w:val="clear" w:color="auto" w:fill="auto"/>
            <w:vAlign w:val="center"/>
          </w:tcPr>
          <w:p w14:paraId="6E3482E0" w14:textId="53AECEFB" w:rsidR="00A62B24" w:rsidRPr="00A62B24" w:rsidRDefault="00A62B24" w:rsidP="00455C71">
            <w:pPr>
              <w:spacing w:after="150" w:line="240" w:lineRule="auto"/>
              <w:rPr>
                <w:rFonts w:ascii="Calibri Light" w:eastAsia="Times New Roman" w:hAnsi="Calibri Light" w:cs="Calibri Light"/>
                <w:color w:val="000000"/>
                <w:lang w:val="lt-LT" w:eastAsia="lt-LT"/>
              </w:rPr>
            </w:pPr>
            <w:r w:rsidRPr="00A62B24">
              <w:rPr>
                <w:rFonts w:ascii="Calibri Light" w:eastAsia="Times New Roman" w:hAnsi="Calibri Light" w:cs="Calibri Light"/>
                <w:color w:val="000000"/>
                <w:lang w:val="lt-LT" w:eastAsia="lt-LT"/>
              </w:rPr>
              <w:t>Bendrovė yra fizinis ar juridinis asmuo, subjektas ar įstaiga, veikianti 6.</w:t>
            </w:r>
            <w:r>
              <w:rPr>
                <w:rFonts w:ascii="Calibri Light" w:eastAsia="Times New Roman" w:hAnsi="Calibri Light" w:cs="Calibri Light"/>
                <w:color w:val="000000"/>
                <w:lang w:val="lt-LT" w:eastAsia="lt-LT"/>
              </w:rPr>
              <w:t>2</w:t>
            </w:r>
            <w:r w:rsidRPr="00A62B24">
              <w:rPr>
                <w:rFonts w:ascii="Calibri Light" w:eastAsia="Times New Roman" w:hAnsi="Calibri Light" w:cs="Calibri Light"/>
                <w:color w:val="000000"/>
                <w:lang w:val="lt-LT" w:eastAsia="lt-LT"/>
              </w:rPr>
              <w:t>.1 arba 6.</w:t>
            </w:r>
            <w:r>
              <w:rPr>
                <w:rFonts w:ascii="Calibri Light" w:eastAsia="Times New Roman" w:hAnsi="Calibri Light" w:cs="Calibri Light"/>
                <w:color w:val="000000"/>
                <w:lang w:val="lt-LT" w:eastAsia="lt-LT"/>
              </w:rPr>
              <w:t>2</w:t>
            </w:r>
            <w:r w:rsidRPr="00A62B24">
              <w:rPr>
                <w:rFonts w:ascii="Calibri Light" w:eastAsia="Times New Roman" w:hAnsi="Calibri Light" w:cs="Calibri Light"/>
                <w:color w:val="000000"/>
                <w:lang w:val="lt-LT" w:eastAsia="lt-LT"/>
              </w:rPr>
              <w:t>.2 papunktyje nurodyto subjekto vardu ar jo nurodymu;</w:t>
            </w:r>
          </w:p>
          <w:p w14:paraId="6F8DB4F2" w14:textId="77777777" w:rsidR="00A62B24" w:rsidRPr="00A62B24" w:rsidRDefault="00A62B24" w:rsidP="00455C71">
            <w:pPr>
              <w:spacing w:after="0" w:line="240" w:lineRule="auto"/>
              <w:rPr>
                <w:rFonts w:ascii="Calibri Light" w:eastAsia="Calibri" w:hAnsi="Calibri Light" w:cs="Calibri Light"/>
                <w:lang w:val="lt-LT"/>
              </w:rPr>
            </w:pPr>
          </w:p>
        </w:tc>
        <w:tc>
          <w:tcPr>
            <w:tcW w:w="2242" w:type="pct"/>
            <w:vMerge/>
            <w:shd w:val="clear" w:color="auto" w:fill="auto"/>
            <w:vAlign w:val="center"/>
          </w:tcPr>
          <w:p w14:paraId="2A63A592" w14:textId="77777777" w:rsidR="00A62B24" w:rsidRPr="00700B0C" w:rsidRDefault="00A62B24" w:rsidP="00455C71">
            <w:pPr>
              <w:rPr>
                <w:rFonts w:ascii="Calibri Light" w:hAnsi="Calibri Light" w:cs="Calibri Light"/>
              </w:rPr>
            </w:pPr>
          </w:p>
        </w:tc>
      </w:tr>
      <w:tr w:rsidR="00A62B24" w:rsidRPr="00700B0C" w14:paraId="1684957B" w14:textId="77777777" w:rsidTr="00455C71">
        <w:tc>
          <w:tcPr>
            <w:tcW w:w="559" w:type="pct"/>
            <w:shd w:val="clear" w:color="auto" w:fill="F2F2F2" w:themeFill="background1" w:themeFillShade="F2"/>
            <w:vAlign w:val="center"/>
          </w:tcPr>
          <w:p w14:paraId="103C8205" w14:textId="0D65EC65" w:rsidR="00A62B24" w:rsidRPr="00A62B24" w:rsidRDefault="00A62B24" w:rsidP="00A62B24">
            <w:pPr>
              <w:spacing w:after="0" w:line="240" w:lineRule="auto"/>
              <w:ind w:left="360"/>
              <w:jc w:val="right"/>
              <w:rPr>
                <w:rFonts w:ascii="Calibri Light" w:eastAsia="Calibri" w:hAnsi="Calibri Light" w:cs="Calibri Light"/>
              </w:rPr>
            </w:pPr>
            <w:r>
              <w:rPr>
                <w:rFonts w:ascii="Calibri Light" w:eastAsia="Calibri" w:hAnsi="Calibri Light" w:cs="Calibri Light"/>
              </w:rPr>
              <w:t>6.2.4.</w:t>
            </w:r>
          </w:p>
        </w:tc>
        <w:tc>
          <w:tcPr>
            <w:tcW w:w="2199" w:type="pct"/>
            <w:shd w:val="clear" w:color="auto" w:fill="auto"/>
            <w:vAlign w:val="center"/>
          </w:tcPr>
          <w:p w14:paraId="7C54B72E" w14:textId="76A1D2DF" w:rsidR="00A62B24" w:rsidRPr="00A62B24" w:rsidRDefault="00A62B24" w:rsidP="00455C71">
            <w:pPr>
              <w:spacing w:after="150" w:line="240" w:lineRule="auto"/>
              <w:rPr>
                <w:rFonts w:ascii="Calibri Light" w:eastAsia="Times New Roman" w:hAnsi="Calibri Light" w:cs="Calibri Light"/>
                <w:color w:val="000000"/>
                <w:lang w:val="lt-LT" w:eastAsia="lt-LT"/>
              </w:rPr>
            </w:pPr>
            <w:r w:rsidRPr="00A62B24">
              <w:rPr>
                <w:rFonts w:ascii="Calibri Light" w:eastAsia="Times New Roman" w:hAnsi="Calibri Light" w:cs="Calibri Light"/>
                <w:color w:val="000000"/>
                <w:lang w:val="lt-LT" w:eastAsia="lt-LT"/>
              </w:rPr>
              <w:t>6.</w:t>
            </w:r>
            <w:r>
              <w:rPr>
                <w:rFonts w:ascii="Calibri Light" w:eastAsia="Times New Roman" w:hAnsi="Calibri Light" w:cs="Calibri Light"/>
                <w:color w:val="000000"/>
                <w:lang w:val="lt-LT" w:eastAsia="lt-LT"/>
              </w:rPr>
              <w:t>2</w:t>
            </w:r>
            <w:r w:rsidRPr="00A62B24">
              <w:rPr>
                <w:rFonts w:ascii="Calibri Light" w:eastAsia="Times New Roman" w:hAnsi="Calibri Light" w:cs="Calibri Light"/>
                <w:color w:val="000000"/>
                <w:lang w:val="lt-LT" w:eastAsia="lt-LT"/>
              </w:rPr>
              <w:t>.1 – 6.</w:t>
            </w:r>
            <w:r>
              <w:rPr>
                <w:rFonts w:ascii="Calibri Light" w:eastAsia="Times New Roman" w:hAnsi="Calibri Light" w:cs="Calibri Light"/>
                <w:color w:val="000000"/>
                <w:lang w:val="lt-LT" w:eastAsia="lt-LT"/>
              </w:rPr>
              <w:t>2</w:t>
            </w:r>
            <w:r w:rsidRPr="00A62B24">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590456D9" w14:textId="77777777" w:rsidR="00A62B24" w:rsidRPr="00700B0C" w:rsidRDefault="00A62B24" w:rsidP="00455C71">
            <w:pPr>
              <w:rPr>
                <w:rFonts w:ascii="Calibri Light" w:hAnsi="Calibri Light" w:cs="Calibri Ligh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5999A0FE" w14:textId="77777777" w:rsidR="00692057" w:rsidRDefault="00692057" w:rsidP="00692057">
      <w:pPr>
        <w:tabs>
          <w:tab w:val="left" w:pos="284"/>
        </w:tabs>
        <w:spacing w:before="60" w:after="60" w:line="240" w:lineRule="auto"/>
        <w:rPr>
          <w:rFonts w:ascii="Calibri Light" w:hAnsi="Calibri Light" w:cs="Calibri Light"/>
          <w:iCs/>
          <w:lang w:val="lt-LT"/>
        </w:rPr>
      </w:pPr>
    </w:p>
    <w:p w14:paraId="0D702A78" w14:textId="1115BA0D" w:rsidR="00692057" w:rsidRDefault="00692057" w:rsidP="00692057">
      <w:pPr>
        <w:tabs>
          <w:tab w:val="left" w:pos="284"/>
        </w:tabs>
        <w:spacing w:before="60" w:after="60" w:line="240" w:lineRule="auto"/>
        <w:rPr>
          <w:rFonts w:ascii="Calibri Light" w:hAnsi="Calibri Light" w:cs="Calibri Light"/>
          <w:iCs/>
          <w:lang w:val="lt-LT"/>
        </w:rPr>
      </w:pPr>
      <w:r w:rsidRPr="00692057">
        <w:rPr>
          <w:rFonts w:ascii="Calibri Light" w:hAnsi="Calibri Light" w:cs="Calibri Light"/>
          <w:iCs/>
          <w:lang w:val="lt-LT"/>
        </w:rPr>
        <w:t>7.1. Ekonomiškai naudingiausias pasiūlymas išrenkamas pagal kainą.</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98F47A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w:t>
      </w:r>
    </w:p>
    <w:bookmarkEnd w:id="9"/>
    <w:p w14:paraId="371C9BEE" w14:textId="7ACACF13" w:rsidR="000D2B8E" w:rsidRPr="008A032E" w:rsidRDefault="000D2B8E" w:rsidP="000D2B8E">
      <w:pPr>
        <w:pStyle w:val="Sraopastraipa"/>
        <w:numPr>
          <w:ilvl w:val="1"/>
          <w:numId w:val="41"/>
        </w:numPr>
        <w:spacing w:after="0" w:line="240" w:lineRule="auto"/>
        <w:rPr>
          <w:rFonts w:ascii="Times New Roman" w:eastAsia="Calibri" w:hAnsi="Times New Roman" w:cs="Times New Roman"/>
          <w:sz w:val="24"/>
          <w:szCs w:val="24"/>
          <w:lang w:val="lt-LT"/>
        </w:rPr>
      </w:pPr>
      <w:r>
        <w:rPr>
          <w:rFonts w:ascii="Times New Roman" w:eastAsia="Calibri" w:hAnsi="Times New Roman" w:cs="Times New Roman"/>
          <w:sz w:val="24"/>
          <w:szCs w:val="24"/>
        </w:rPr>
        <w:t xml:space="preserve"> </w:t>
      </w:r>
      <w:r w:rsidRPr="008A032E">
        <w:rPr>
          <w:rFonts w:ascii="Times New Roman" w:eastAsia="Calibri" w:hAnsi="Times New Roman" w:cs="Times New Roman"/>
          <w:sz w:val="24"/>
          <w:szCs w:val="24"/>
          <w:lang w:val="lt-LT"/>
        </w:rPr>
        <w:t>Sutarties dalykas:</w:t>
      </w:r>
    </w:p>
    <w:p w14:paraId="5F96C8CF" w14:textId="42BD9767" w:rsidR="000D2B8E" w:rsidRPr="008A032E" w:rsidRDefault="000D2B8E" w:rsidP="00AE741B">
      <w:pPr>
        <w:pStyle w:val="Sraopastraipa"/>
        <w:numPr>
          <w:ilvl w:val="2"/>
          <w:numId w:val="41"/>
        </w:numPr>
        <w:spacing w:after="0" w:line="240" w:lineRule="auto"/>
        <w:ind w:left="0" w:firstLine="709"/>
        <w:rPr>
          <w:rFonts w:ascii="Times New Roman" w:eastAsia="Calibri" w:hAnsi="Times New Roman" w:cs="Times New Roman"/>
          <w:sz w:val="24"/>
          <w:szCs w:val="24"/>
          <w:lang w:val="lt-LT"/>
        </w:rPr>
      </w:pPr>
      <w:proofErr w:type="spellStart"/>
      <w:r w:rsidRPr="008A032E">
        <w:rPr>
          <w:rFonts w:ascii="Times New Roman" w:eastAsia="Calibri" w:hAnsi="Times New Roman" w:cs="Times New Roman"/>
          <w:sz w:val="24"/>
          <w:szCs w:val="24"/>
          <w:lang w:val="lt-LT"/>
        </w:rPr>
        <w:t>Habitoskopinių</w:t>
      </w:r>
      <w:proofErr w:type="spellEnd"/>
      <w:r w:rsidRPr="008A032E">
        <w:rPr>
          <w:rFonts w:ascii="Times New Roman" w:eastAsia="Calibri" w:hAnsi="Times New Roman" w:cs="Times New Roman"/>
          <w:sz w:val="24"/>
          <w:szCs w:val="24"/>
          <w:lang w:val="lt-LT"/>
        </w:rPr>
        <w:t xml:space="preserve"> duomenų registro (HDR) asmens veido biometrinio atpažinimo posistemės programinės įrangos (toliau – PĮ) modernizavimas ir jos įdiegimas pagal sutarties Techninėje specifikacijoje nurodytus reikalavimus (toliau – paslaugos);</w:t>
      </w:r>
    </w:p>
    <w:p w14:paraId="36A294C0" w14:textId="664A294F" w:rsidR="000D2B8E" w:rsidRPr="008A032E" w:rsidRDefault="000D2B8E" w:rsidP="00AE741B">
      <w:pPr>
        <w:pStyle w:val="Sraopastraipa"/>
        <w:numPr>
          <w:ilvl w:val="2"/>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suteikta garantinė priežiūra modernizuotai PĮ 12 (dvylika) </w:t>
      </w:r>
      <w:bookmarkStart w:id="12" w:name="_Hlk161132928"/>
      <w:r w:rsidRPr="008A032E">
        <w:rPr>
          <w:rFonts w:ascii="Times New Roman" w:eastAsia="Calibri" w:hAnsi="Times New Roman" w:cs="Times New Roman"/>
          <w:sz w:val="24"/>
          <w:szCs w:val="24"/>
          <w:lang w:val="lt-LT"/>
        </w:rPr>
        <w:t>mėnesių nuo paslaugų perdavimo-priėmimo akto pasirašymo dienos</w:t>
      </w:r>
      <w:bookmarkEnd w:id="12"/>
      <w:r w:rsidRPr="008A032E">
        <w:rPr>
          <w:rFonts w:ascii="Times New Roman" w:eastAsia="Calibri" w:hAnsi="Times New Roman" w:cs="Times New Roman"/>
          <w:sz w:val="24"/>
          <w:szCs w:val="24"/>
          <w:lang w:val="lt-LT"/>
        </w:rPr>
        <w:t xml:space="preserve">; </w:t>
      </w:r>
    </w:p>
    <w:p w14:paraId="163164A4" w14:textId="77777777" w:rsidR="000D2B8E" w:rsidRPr="008A032E" w:rsidRDefault="000D2B8E" w:rsidP="00AE741B">
      <w:pPr>
        <w:pStyle w:val="Sraopastraipa"/>
        <w:numPr>
          <w:ilvl w:val="2"/>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Paslaugų savybės ir kita informacija apie Paslaugas detalizuojama sutarties 1 priede Techninė specifikacija, kuris yra neatskiriama sutarties dalis. Tiekėjas, vykdydamas sutartį, privalo vadovautis Techninės specifikacijos sąlygomis, įvykdyti visus joje nurodytus reikalavimus.</w:t>
      </w:r>
    </w:p>
    <w:p w14:paraId="7FEEA7B7" w14:textId="1504634D"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Sutarties įvykdymo užtikrinimas. Sutarties įvykdymas privalo būti užtikrintas pateikiant pirmo pareikalavimo neatšaukiamą besąlyginę Lietuvos Respublikoje ar užsienio valstybėje registruoto banko garantiją (originalą) ar draudimo bendrovės laidavimo draudimo raštą. Sutarties įvykdymo užtikrinimo vertė turi būti ne mažesnė kaip 5 (penki) procentai pradinės sutarties vertės</w:t>
      </w:r>
      <w:r w:rsidR="00175688">
        <w:rPr>
          <w:rFonts w:ascii="Times New Roman" w:eastAsia="Calibri" w:hAnsi="Times New Roman" w:cs="Times New Roman"/>
          <w:sz w:val="24"/>
          <w:szCs w:val="24"/>
          <w:lang w:val="lt-LT"/>
        </w:rPr>
        <w:t xml:space="preserve"> </w:t>
      </w:r>
      <w:r w:rsidR="00A66068">
        <w:rPr>
          <w:rFonts w:ascii="Times New Roman" w:eastAsia="Calibri" w:hAnsi="Times New Roman" w:cs="Times New Roman"/>
          <w:sz w:val="24"/>
          <w:szCs w:val="24"/>
          <w:lang w:val="lt-LT"/>
        </w:rPr>
        <w:t xml:space="preserve">(sutarties </w:t>
      </w:r>
      <w:r w:rsidRPr="008A032E">
        <w:rPr>
          <w:rFonts w:ascii="Times New Roman" w:eastAsia="Calibri" w:hAnsi="Times New Roman" w:cs="Times New Roman"/>
          <w:sz w:val="24"/>
          <w:szCs w:val="24"/>
          <w:lang w:val="lt-LT"/>
        </w:rPr>
        <w:t>kainos be PVM</w:t>
      </w:r>
      <w:r w:rsidR="00A66068">
        <w:rPr>
          <w:rFonts w:ascii="Times New Roman" w:eastAsia="Calibri" w:hAnsi="Times New Roman" w:cs="Times New Roman"/>
          <w:sz w:val="24"/>
          <w:szCs w:val="24"/>
          <w:lang w:val="lt-LT"/>
        </w:rPr>
        <w:t>)</w:t>
      </w:r>
      <w:r w:rsidRPr="008A032E">
        <w:rPr>
          <w:rFonts w:ascii="Times New Roman" w:eastAsia="Calibri" w:hAnsi="Times New Roman" w:cs="Times New Roman"/>
          <w:sz w:val="24"/>
          <w:szCs w:val="24"/>
          <w:lang w:val="lt-LT"/>
        </w:rPr>
        <w:t>.</w:t>
      </w:r>
    </w:p>
    <w:p w14:paraId="01A503E8"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Sutarties įvykdymo užtikrinimas turi būti pateiktas ne vėliau kaip per 10 (dešimt) darbo dienų po sutarties pasirašymo ir turi galioti 8 (aštuonis) mėnesius nuo jo pateikimo perkančiajai organizacijai dienos. Sutarties įvykdymo užtikrinimo dokumentai, tiekėjui paprašius, grąžinami pasibaigus sutarties terminui ir tinkamai įvykdžius sutartyje numatytus įsipareigojimus.</w:t>
      </w:r>
    </w:p>
    <w:p w14:paraId="32938877" w14:textId="46D7E85D"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Sutarties įvykdymo užtikrinimas turi užtikrinti, kad per 10 (dešimt) darbo dienų pagal pirmą Perkančiosios organizacijos rašytinį reikalavimą sutarties įvykdymo užtikrinimą išdavęs bankas ar draudimo bendrovė sumokės Perkančiajai organizacijai visą Perkančiosios organizacijos nurodytą sumą (kuri negali būti mažesnė nei 5 (penki) procentai nuo visos pradinės sutarties vertės </w:t>
      </w:r>
      <w:r w:rsidR="007408E8">
        <w:rPr>
          <w:rFonts w:ascii="Times New Roman" w:eastAsia="Calibri" w:hAnsi="Times New Roman" w:cs="Times New Roman"/>
          <w:sz w:val="24"/>
          <w:szCs w:val="24"/>
          <w:lang w:val="lt-LT"/>
        </w:rPr>
        <w:t>(</w:t>
      </w:r>
      <w:r w:rsidR="00C15FB8">
        <w:rPr>
          <w:rFonts w:ascii="Times New Roman" w:eastAsia="Calibri" w:hAnsi="Times New Roman" w:cs="Times New Roman"/>
          <w:sz w:val="24"/>
          <w:szCs w:val="24"/>
          <w:lang w:val="lt-LT"/>
        </w:rPr>
        <w:t xml:space="preserve">sutarties </w:t>
      </w:r>
      <w:r w:rsidRPr="008A032E">
        <w:rPr>
          <w:rFonts w:ascii="Times New Roman" w:eastAsia="Calibri" w:hAnsi="Times New Roman" w:cs="Times New Roman"/>
          <w:sz w:val="24"/>
          <w:szCs w:val="24"/>
          <w:lang w:val="lt-LT"/>
        </w:rPr>
        <w:t>kainos be PVM (Eur)</w:t>
      </w:r>
      <w:r w:rsidR="00C15FB8">
        <w:rPr>
          <w:rFonts w:ascii="Times New Roman" w:eastAsia="Calibri" w:hAnsi="Times New Roman" w:cs="Times New Roman"/>
          <w:sz w:val="24"/>
          <w:szCs w:val="24"/>
          <w:lang w:val="lt-LT"/>
        </w:rPr>
        <w:t>)</w:t>
      </w:r>
      <w:r w:rsidRPr="008A032E">
        <w:rPr>
          <w:rFonts w:ascii="Times New Roman" w:eastAsia="Calibri" w:hAnsi="Times New Roman" w:cs="Times New Roman"/>
          <w:sz w:val="24"/>
          <w:szCs w:val="24"/>
          <w:lang w:val="lt-LT"/>
        </w:rPr>
        <w:t>, jeigu tiekėjas nevykdys ar netinkamai vykdys sutartyje numatytus įsipareigojimus. Numatyta sutarties įvykdymo užtikrinime suma yra minimalūs ir pagrįsti Perkančiosios organizacijos nuostoliai, kurių įrodinėti nereikia ir yra atlyginami Perkančiajai organizacijai pareikalavus.</w:t>
      </w:r>
    </w:p>
    <w:p w14:paraId="60E70503"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Tiekėjas įsipareigoja laikytis Lietuvos Respublikos civilinio kodekso bei kitų, su tiekėjo sutartinių įsipareigojimų vykdymu susijusių, Lietuvos Respublikoje galiojančių teisės aktų nuostatų ir užtikrinti, kad tiekėjo specialistai, darbuotojai bei atstovai jų laikytųsi. Tiekėjas garantuoja perkančiajai organizacijai ir/ar tretiesiems asmenims nuostolių atlyginimą, jei tiekėjas ar jo specialistai, darbuotojai, atstovai nesilaikytų Lietuvos Respublikoje galiojančių teisės aktų reikalavimų ir dėl to perkančiajai organizacijai ir/ar tretiesiems asmenims būtų pateikti kokie nors reikalavimai ar pradėti procesiniai veiksmai.</w:t>
      </w:r>
    </w:p>
    <w:p w14:paraId="19B829E2" w14:textId="72926335"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lastRenderedPageBreak/>
        <w:t>Jei tiekėjo siūlomi specialistai nemoka lietuvių kalbos, tiekėjas įsipareigoja vykdyti nuolatines vertimo žodžiu ir raštu paslaugas. Išlaidos vertimo paslaugoms turi būti įskaičiuotos į bendrą pasiūlymo kainą</w:t>
      </w:r>
      <w:r w:rsidR="00C15FB8">
        <w:rPr>
          <w:rFonts w:ascii="Times New Roman" w:eastAsia="Calibri" w:hAnsi="Times New Roman" w:cs="Times New Roman"/>
          <w:sz w:val="24"/>
          <w:szCs w:val="24"/>
          <w:lang w:val="lt-LT"/>
        </w:rPr>
        <w:t>.</w:t>
      </w:r>
    </w:p>
    <w:p w14:paraId="492B808B"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Tiekėjas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papildomi specialistai turi atitikti pirkimo sąlygose nurodytus reikalavimus keliamus tai specialisto pozicijai į kurio poziciją specialistas pasitelkiamas. </w:t>
      </w:r>
    </w:p>
    <w:p w14:paraId="24EF2C3D"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Sutartis įsigalioja nuo sutartyje numatyto sutarties įvykdymo užtikrinimo pateikimo dienos ir galioja iki sutartinių įsipareigojimų įvykdymo dienos. </w:t>
      </w:r>
    </w:p>
    <w:p w14:paraId="0680EE8A"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Paslaugos turi būti suteiktos IRD, adresu Šventaragio g. 2, Vilnius, Lietuva.</w:t>
      </w:r>
    </w:p>
    <w:p w14:paraId="1B4BD776"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Paslaugų teikimo terminai:</w:t>
      </w:r>
    </w:p>
    <w:p w14:paraId="47958D9A" w14:textId="7777777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Times New Roman" w:hAnsi="Times New Roman" w:cs="Times New Roman"/>
          <w:sz w:val="24"/>
          <w:szCs w:val="24"/>
          <w:lang w:val="lt-LT" w:eastAsia="lt-LT"/>
        </w:rPr>
        <w:t xml:space="preserve">PĮ modernizavimo paslaugos turi būti suteiktos </w:t>
      </w:r>
      <w:r w:rsidRPr="008A032E">
        <w:rPr>
          <w:rFonts w:ascii="Times New Roman" w:eastAsia="Calibri" w:hAnsi="Times New Roman" w:cs="Times New Roman"/>
          <w:sz w:val="24"/>
          <w:szCs w:val="24"/>
          <w:lang w:val="lt-LT"/>
        </w:rPr>
        <w:t xml:space="preserve">ne ilgiau kaip per </w:t>
      </w:r>
      <w:r w:rsidRPr="008A032E">
        <w:rPr>
          <w:rFonts w:ascii="Times New Roman" w:eastAsia="Calibri" w:hAnsi="Times New Roman" w:cs="Times New Roman"/>
          <w:b/>
          <w:bCs/>
          <w:sz w:val="24"/>
          <w:szCs w:val="24"/>
          <w:lang w:val="lt-LT"/>
        </w:rPr>
        <w:t xml:space="preserve">6 </w:t>
      </w:r>
      <w:r w:rsidRPr="008A032E">
        <w:rPr>
          <w:rFonts w:ascii="Times New Roman" w:eastAsia="Calibri" w:hAnsi="Times New Roman" w:cs="Times New Roman"/>
          <w:b/>
          <w:sz w:val="24"/>
          <w:szCs w:val="24"/>
          <w:lang w:val="lt-LT"/>
        </w:rPr>
        <w:t>(šešis) mėnesius</w:t>
      </w:r>
      <w:r w:rsidRPr="008A032E">
        <w:rPr>
          <w:rFonts w:ascii="Times New Roman" w:eastAsia="Calibri" w:hAnsi="Times New Roman" w:cs="Times New Roman"/>
          <w:sz w:val="24"/>
          <w:szCs w:val="24"/>
          <w:lang w:val="lt-LT"/>
        </w:rPr>
        <w:t xml:space="preserve"> nuo sutarties įsigaliojimo dienos; </w:t>
      </w:r>
    </w:p>
    <w:p w14:paraId="4F662E94" w14:textId="6046EB1A"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Times New Roman" w:hAnsi="Times New Roman" w:cs="Times New Roman"/>
          <w:sz w:val="24"/>
          <w:szCs w:val="24"/>
          <w:lang w:val="lt-LT" w:eastAsia="lt-LT"/>
        </w:rPr>
      </w:pPr>
      <w:r w:rsidRPr="008A032E">
        <w:rPr>
          <w:rFonts w:ascii="Times New Roman" w:eastAsia="Times New Roman" w:hAnsi="Times New Roman" w:cs="Times New Roman"/>
          <w:sz w:val="24"/>
          <w:szCs w:val="24"/>
          <w:lang w:val="lt-LT" w:eastAsia="lt-LT"/>
        </w:rPr>
        <w:t>suteikta garantinė priežiūra modernizuotai PĮ 12 (dvylika) mėnesių nuo paslaugų perdavimo-priėmimo akto pasirašymo dienos.</w:t>
      </w:r>
    </w:p>
    <w:p w14:paraId="1E15B13E"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Paslaugų priėmimas–perdavimas:</w:t>
      </w:r>
    </w:p>
    <w:p w14:paraId="413D6A52" w14:textId="7777777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paslaugų, nurodytų Techninėje specifikacijoje, priėmimas–perdavimas įforminamas priėmimo–perdavimo aktu, kurį pasirašys perkančioji organizacija ir tiekėjas.</w:t>
      </w:r>
    </w:p>
    <w:p w14:paraId="6C249A9C" w14:textId="1BB62315"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Perkančioji organizacija per 10 (dešimt) dienų nuo tiekėjo pasirašyto paslaugų priėmimo–perdavimo akto gavimo dienos priims tinkamas paslaugas, pasirašydama priėmimo–perdavimo aktą, arba raštu informuos tiekėją apie atsisakymą priimti paslaugas, nurodydama pašalinti trūkumus per perkančiosios organizacijos nustatytą terminą nuo raštiškų pastabų gavimo dienos.</w:t>
      </w:r>
    </w:p>
    <w:p w14:paraId="534C562C" w14:textId="5DA3E800"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Nuo priėmimo–perdavimo </w:t>
      </w:r>
      <w:r w:rsidR="000B17ED" w:rsidRPr="008A032E">
        <w:rPr>
          <w:rFonts w:ascii="Times New Roman" w:eastAsia="Calibri" w:hAnsi="Times New Roman" w:cs="Times New Roman"/>
          <w:sz w:val="24"/>
          <w:szCs w:val="24"/>
          <w:lang w:val="lt-LT"/>
        </w:rPr>
        <w:t>akt</w:t>
      </w:r>
      <w:r w:rsidR="000B17ED">
        <w:rPr>
          <w:rFonts w:ascii="Times New Roman" w:eastAsia="Calibri" w:hAnsi="Times New Roman" w:cs="Times New Roman"/>
          <w:sz w:val="24"/>
          <w:szCs w:val="24"/>
          <w:lang w:val="lt-LT"/>
        </w:rPr>
        <w:t xml:space="preserve">o </w:t>
      </w:r>
      <w:r w:rsidRPr="008A032E">
        <w:rPr>
          <w:rFonts w:ascii="Times New Roman" w:eastAsia="Calibri" w:hAnsi="Times New Roman" w:cs="Times New Roman"/>
          <w:sz w:val="24"/>
          <w:szCs w:val="24"/>
          <w:lang w:val="lt-LT"/>
        </w:rPr>
        <w:t xml:space="preserve">pasirašymo dienos suteiktų paslaugų nuosavybės teisė pereina perkančiajai organizacijai. </w:t>
      </w:r>
    </w:p>
    <w:p w14:paraId="3292A76F"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Perkančioji organizacija su tiekėju atsiskaitys mokėjimo pavedimu, pinigus pervesdama į tiekėjo atsiskaitomąją sąskaitą ne vėliau kaip per 5 (penkias) darbo dienas nuo Projekto „</w:t>
      </w:r>
      <w:proofErr w:type="spellStart"/>
      <w:r w:rsidRPr="008A032E">
        <w:rPr>
          <w:rFonts w:ascii="Times New Roman" w:hAnsi="Times New Roman" w:cs="Times New Roman"/>
          <w:sz w:val="24"/>
          <w:szCs w:val="24"/>
          <w:lang w:val="lt-LT"/>
        </w:rPr>
        <w:t>Habitoskopinių</w:t>
      </w:r>
      <w:proofErr w:type="spellEnd"/>
      <w:r w:rsidRPr="008A032E">
        <w:rPr>
          <w:rFonts w:ascii="Times New Roman" w:hAnsi="Times New Roman" w:cs="Times New Roman"/>
          <w:sz w:val="24"/>
          <w:szCs w:val="24"/>
          <w:lang w:val="lt-LT"/>
        </w:rPr>
        <w:t xml:space="preserve"> duomenų registro (HDR) veido atpažinimo sprendimų plėtra“ Nr. VSF/2023/1110, finansuojamo Vidaus saugumo fondo 2021–2027 m. programos lėšomis,</w:t>
      </w:r>
      <w:r w:rsidRPr="008A032E">
        <w:rPr>
          <w:rFonts w:ascii="Times New Roman" w:eastAsia="Calibri" w:hAnsi="Times New Roman" w:cs="Times New Roman"/>
          <w:sz w:val="24"/>
          <w:szCs w:val="24"/>
          <w:lang w:val="lt-LT"/>
        </w:rPr>
        <w:t xml:space="preserve"> finansinės paramos lėšų gavimo į perkančiosios organizacijos sąskaitą, bet ne vėliau kaip per 30 (trisdešimt) dienų nuo paslaugų priėmimo–perdavimo akto pasirašymo ir teisingos PVM sąskaitos-faktūros gavimo dienos. Tiekėjas PVM sąskaitas faktūras turi pateikti elektroniniu būdu, kaip numatyta Lietuvos Respublikos viešųjų pirkimų įstatymo 22 straipsnio 3 dalyje. Tiekėjui nepateikus sąskaitos faktūros elektroniniu būdu, perkančioji organizacija turi teisę nevykdyti mokėjimo.</w:t>
      </w:r>
    </w:p>
    <w:p w14:paraId="3F2E11CF" w14:textId="0654576A"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Garantinė priežiūra. Tiekėjas turi teikti garantinę priežiūrą pagal Techninės specifikacijos </w:t>
      </w:r>
      <w:r w:rsidRPr="00DD4A96">
        <w:rPr>
          <w:rFonts w:ascii="Times New Roman" w:eastAsia="Calibri" w:hAnsi="Times New Roman" w:cs="Times New Roman"/>
          <w:sz w:val="24"/>
          <w:szCs w:val="24"/>
          <w:lang w:val="lt-LT"/>
        </w:rPr>
        <w:t>9 skyriuje „</w:t>
      </w:r>
      <w:r w:rsidRPr="008A032E">
        <w:rPr>
          <w:rFonts w:ascii="Times New Roman" w:eastAsia="Calibri" w:hAnsi="Times New Roman" w:cs="Times New Roman"/>
          <w:sz w:val="24"/>
          <w:szCs w:val="24"/>
          <w:lang w:val="lt-LT"/>
        </w:rPr>
        <w:t>Reikalavimai garantinei priežiūrai“</w:t>
      </w:r>
      <w:r w:rsidR="00B008D4">
        <w:rPr>
          <w:rFonts w:ascii="Times New Roman" w:eastAsia="Calibri" w:hAnsi="Times New Roman" w:cs="Times New Roman"/>
          <w:sz w:val="24"/>
          <w:szCs w:val="24"/>
          <w:lang w:val="lt-LT"/>
        </w:rPr>
        <w:t xml:space="preserve"> nustatytus reikalavimus</w:t>
      </w:r>
      <w:r w:rsidRPr="008A032E">
        <w:rPr>
          <w:rFonts w:ascii="Times New Roman" w:eastAsia="Calibri" w:hAnsi="Times New Roman" w:cs="Times New Roman"/>
          <w:sz w:val="24"/>
          <w:szCs w:val="24"/>
          <w:lang w:val="lt-LT"/>
        </w:rPr>
        <w:t xml:space="preserve"> 12 (dvylika) mėnesių nuo paslaugų perdavimo-priėmimo akto pasirašymo dienos.</w:t>
      </w:r>
    </w:p>
    <w:p w14:paraId="656E0CC9"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Tiekėjas įsipareigoja ne vėliau kaip per 3 (tris) darbo dienas nuo Sutarties įsigaliojimo dienos paskirti asmenį, kuris būtų atsakingas už ryšių su perkančiosios organizacijos paskirtu atstovu palaikymą.</w:t>
      </w:r>
    </w:p>
    <w:p w14:paraId="49ED6C03"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Į sutarties kainą įskaitoma PVM, kiti mokesčiai bei visos kitos išlaidos, susijusios su tinkamu sutarties įvykdymu. </w:t>
      </w:r>
    </w:p>
    <w:p w14:paraId="345585A2"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Tiekėjas sutarties vykdymui turi teisę pasitelkti:</w:t>
      </w:r>
    </w:p>
    <w:p w14:paraId="4FF469D3" w14:textId="7777777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savo pasiūlyme nurodytus ūkio subjektus, kuriais grindžiama tiekėjo kvalifikacija;</w:t>
      </w:r>
    </w:p>
    <w:p w14:paraId="6E8C928D" w14:textId="7777777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kitus subtiekėjus, jeigu pasiūlymo pateikimo metu jie buvo žinomi. Tuo atveju, jei pasiūlymo pateikimo metu tiekėjui nebuvo žinomi kiti subtiekėjai, tiekėjas po sutarties įsigaliojimo įsipareigoja ne vėliau kaip likus 2 (dviem) darbo dienoms iki sutarties ar sutarties etapo, kurio veiklas vykdys numatomas pasitelkti subtiekėjas, vykdymo pradžios perkančiajai organizacijai pranešti tuo metu žinomų subtiekėjų pavadinimus, kontaktinius duomenis ir jų atstovus. Tiekėjas privalo</w:t>
      </w:r>
      <w:r w:rsidRPr="00111F9C">
        <w:rPr>
          <w:rFonts w:ascii="Times New Roman" w:eastAsia="Calibri" w:hAnsi="Times New Roman" w:cs="Times New Roman"/>
          <w:sz w:val="24"/>
          <w:szCs w:val="24"/>
        </w:rPr>
        <w:t xml:space="preserve"> </w:t>
      </w:r>
      <w:r w:rsidRPr="008A032E">
        <w:rPr>
          <w:rFonts w:ascii="Times New Roman" w:eastAsia="Calibri" w:hAnsi="Times New Roman" w:cs="Times New Roman"/>
          <w:sz w:val="24"/>
          <w:szCs w:val="24"/>
          <w:lang w:val="lt-LT"/>
        </w:rPr>
        <w:lastRenderedPageBreak/>
        <w:t xml:space="preserve">informuoti perkančiąją organizaciją apie minėtos informacijos pasikeitimus visu sutarties vykdymo metu. </w:t>
      </w:r>
    </w:p>
    <w:p w14:paraId="21DF0F54"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Subtiekėjo ar ūkio subjekto, kuriuo grindžiama tiekėjo kvalifikacija, pasitelkimas nekeičia tiekėjo atsakomybės dėl sutarties įvykdymo.</w:t>
      </w:r>
    </w:p>
    <w:p w14:paraId="055BD6C5"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Tiekėjas gali pakeisti ūkio subjektus, kurių pajėgumais remiamasi (kuriais grindžiama tiekėjo kvalifikacija) ir subtiekėjus, jeigu sutarties vykdymo metu jie:</w:t>
      </w:r>
    </w:p>
    <w:p w14:paraId="2F4B0175" w14:textId="7777777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6B83C0B0" w14:textId="3740A43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Tiekėjo pasiūlyme nurodyto subtiekėjo ar ūkio subjekto, kuriuo grindžiama tiekėjo kvalifikacija</w:t>
      </w:r>
      <w:r w:rsidR="00613B50">
        <w:rPr>
          <w:rFonts w:ascii="Times New Roman" w:eastAsia="Calibri" w:hAnsi="Times New Roman" w:cs="Times New Roman"/>
          <w:sz w:val="24"/>
          <w:szCs w:val="24"/>
          <w:lang w:val="lt-LT"/>
        </w:rPr>
        <w:t>,</w:t>
      </w:r>
      <w:r w:rsidRPr="008A032E">
        <w:rPr>
          <w:rFonts w:ascii="Times New Roman" w:eastAsia="Calibri" w:hAnsi="Times New Roman" w:cs="Times New Roman"/>
          <w:sz w:val="24"/>
          <w:szCs w:val="24"/>
          <w:lang w:val="lt-LT"/>
        </w:rPr>
        <w:t xml:space="preserve"> padėtis atitinka bent vieną iš pirkimo dokumentuose vadovaujantis Lietuvos Respublikos viešųjų pirkimų įstatymo 46 straipsniu nustatytų pašalinimo pagrindų.</w:t>
      </w:r>
    </w:p>
    <w:p w14:paraId="38842250" w14:textId="4E2F8AFE"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Apie ūkio subjektų, kurių pajėgumais remiamasi (kuriais grindžiama tiekėjo kvalifikacija), ir subtiekėjų keitimą </w:t>
      </w:r>
      <w:r w:rsidR="00B37D24">
        <w:rPr>
          <w:rFonts w:ascii="Times New Roman" w:eastAsia="Calibri" w:hAnsi="Times New Roman" w:cs="Times New Roman"/>
          <w:sz w:val="24"/>
          <w:szCs w:val="24"/>
          <w:lang w:val="lt-LT"/>
        </w:rPr>
        <w:t xml:space="preserve">ar naujų papildomų subtiekėjų pasitelkimą </w:t>
      </w:r>
      <w:r w:rsidRPr="008A032E">
        <w:rPr>
          <w:rFonts w:ascii="Times New Roman" w:eastAsia="Calibri" w:hAnsi="Times New Roman" w:cs="Times New Roman"/>
          <w:sz w:val="24"/>
          <w:szCs w:val="24"/>
          <w:lang w:val="lt-LT"/>
        </w:rPr>
        <w:t xml:space="preserve">tiekėjas iš anksto raštu turi informuoti Perkančiąją organizaciją,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Perkančiosios organizacijos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Perkančiąją organizaciją su prašymu juos pakeisti. Prieš duodama sutikimą keisti tiekėjo pasiūlyme nurodytus ūkio subjektus, kurių pajėgumais remiamasi (kuriais grindžiama tiekėjo kvalifikacija), Perkančioji organizacija privalo patikrinti naujų, tiekėjo pasiūlyme nenurodytų, ūkio subjektų, kurių pajėgumais remiamasi (kuriais grindžiama tiekėjo kvalifikacija), pašalinimo pagrindų nebuvimą ir kvalifikacijos atitiktį, taip pat atlikti patikrą Lietuvos Respublikos Nacionaliniam saugumui užtikrinti svarbių objektų apsaugos įstatyme nustatyta tvarka </w:t>
      </w:r>
      <w:r w:rsidR="00B37D24" w:rsidRPr="00B37D24">
        <w:rPr>
          <w:rFonts w:ascii="Times New Roman" w:eastAsia="Calibri" w:hAnsi="Times New Roman" w:cs="Times New Roman"/>
          <w:sz w:val="24"/>
          <w:szCs w:val="24"/>
          <w:lang w:val="lt-LT"/>
        </w:rPr>
        <w:t>(pirkimo dokumentų specialiųjų sąlygų 4 lentelės 4.1.3 punkto kvalifikacijos reikalavimas (VPĮ 47 str. 8 d.))</w:t>
      </w:r>
      <w:r w:rsidR="00B37D24">
        <w:rPr>
          <w:rFonts w:ascii="Times New Roman" w:eastAsia="Calibri" w:hAnsi="Times New Roman" w:cs="Times New Roman"/>
          <w:sz w:val="24"/>
          <w:szCs w:val="24"/>
          <w:lang w:val="lt-LT"/>
        </w:rPr>
        <w:t xml:space="preserve"> </w:t>
      </w:r>
      <w:r w:rsidRPr="008A032E">
        <w:rPr>
          <w:rFonts w:ascii="Times New Roman" w:eastAsia="Calibri" w:hAnsi="Times New Roman" w:cs="Times New Roman"/>
          <w:sz w:val="24"/>
          <w:szCs w:val="24"/>
          <w:lang w:val="lt-LT"/>
        </w:rPr>
        <w:t xml:space="preserve">ir tiekėjas turės pateikti tokiai patikrai atlikti reikalingus dokumentus. Prieš duodama sutikimą keisti tiekėjo pasiūlyme nurodytus subtiekėjus ar pasitelkti naujus papildomus subtiekėjus, Perkančioji organizacija privalo atlikti jų patikrą Lietuvos Respublikos Nacionaliniam saugumui užtikrinti svarbių objektų apsaugos įstatyme nustatyta tvarka </w:t>
      </w:r>
      <w:r w:rsidR="00B37D24" w:rsidRPr="00B37D24">
        <w:rPr>
          <w:rFonts w:ascii="Times New Roman" w:eastAsia="Calibri" w:hAnsi="Times New Roman" w:cs="Times New Roman"/>
          <w:sz w:val="24"/>
          <w:szCs w:val="24"/>
          <w:lang w:val="lt-LT"/>
        </w:rPr>
        <w:t>(pirkimo dokumentų specialiųjų sąlygų 4 lentelės 4.1.3 punkto kvalifikacijos reikalavimas (VPĮ 47 str. 8 d.))</w:t>
      </w:r>
      <w:r w:rsidR="00B37D24">
        <w:rPr>
          <w:rFonts w:ascii="Times New Roman" w:eastAsia="Calibri" w:hAnsi="Times New Roman" w:cs="Times New Roman"/>
          <w:sz w:val="24"/>
          <w:szCs w:val="24"/>
          <w:lang w:val="lt-LT"/>
        </w:rPr>
        <w:t xml:space="preserve"> </w:t>
      </w:r>
      <w:r w:rsidRPr="008A032E">
        <w:rPr>
          <w:rFonts w:ascii="Times New Roman" w:eastAsia="Calibri" w:hAnsi="Times New Roman" w:cs="Times New Roman"/>
          <w:sz w:val="24"/>
          <w:szCs w:val="24"/>
          <w:lang w:val="lt-LT"/>
        </w:rPr>
        <w:t xml:space="preserve">ir tiekėjas turės pateikti tokiai patikrai atlikti reikalingus dokumentus. Taip pat naujai pasitelkiami subtiekėjai turės atitikti </w:t>
      </w:r>
      <w:r w:rsidR="00B37D24" w:rsidRPr="00B37D24">
        <w:rPr>
          <w:rFonts w:ascii="Times New Roman" w:eastAsia="Calibri" w:hAnsi="Times New Roman" w:cs="Times New Roman"/>
          <w:sz w:val="24"/>
          <w:szCs w:val="24"/>
          <w:lang w:val="lt-LT"/>
        </w:rPr>
        <w:t>pirkimo dokumentų Specialiųjų sąlygų (2 IA PD SS)</w:t>
      </w:r>
      <w:r w:rsidR="00B37D24">
        <w:rPr>
          <w:rFonts w:ascii="Times New Roman" w:eastAsia="Calibri" w:hAnsi="Times New Roman" w:cs="Times New Roman"/>
          <w:sz w:val="24"/>
          <w:szCs w:val="24"/>
          <w:lang w:val="lt-LT"/>
        </w:rPr>
        <w:t xml:space="preserve"> </w:t>
      </w:r>
      <w:r w:rsidRPr="008A032E">
        <w:rPr>
          <w:rFonts w:ascii="Times New Roman" w:eastAsia="Calibri" w:hAnsi="Times New Roman" w:cs="Times New Roman"/>
          <w:sz w:val="24"/>
          <w:szCs w:val="24"/>
          <w:lang w:val="lt-LT"/>
        </w:rPr>
        <w:t>kvalifikacijos reikalavimų lentelės</w:t>
      </w:r>
      <w:r w:rsidR="00B37D24">
        <w:rPr>
          <w:rFonts w:ascii="Times New Roman" w:eastAsia="Calibri" w:hAnsi="Times New Roman" w:cs="Times New Roman"/>
          <w:sz w:val="24"/>
          <w:szCs w:val="24"/>
          <w:lang w:val="lt-LT"/>
        </w:rPr>
        <w:t xml:space="preserve"> (4 lentelės)</w:t>
      </w:r>
      <w:r w:rsidRPr="008A032E">
        <w:rPr>
          <w:rFonts w:ascii="Times New Roman" w:eastAsia="Calibri" w:hAnsi="Times New Roman" w:cs="Times New Roman"/>
          <w:sz w:val="24"/>
          <w:szCs w:val="24"/>
          <w:lang w:val="lt-LT"/>
        </w:rPr>
        <w:t xml:space="preserve"> </w:t>
      </w:r>
      <w:r w:rsidR="00DA6A17">
        <w:rPr>
          <w:rFonts w:ascii="Times New Roman" w:eastAsia="Calibri" w:hAnsi="Times New Roman" w:cs="Times New Roman"/>
          <w:sz w:val="24"/>
          <w:szCs w:val="24"/>
          <w:lang w:val="lt-LT"/>
        </w:rPr>
        <w:t>4.1.</w:t>
      </w:r>
      <w:r w:rsidR="00B37D24">
        <w:rPr>
          <w:rFonts w:ascii="Times New Roman" w:eastAsia="Calibri" w:hAnsi="Times New Roman" w:cs="Times New Roman"/>
          <w:sz w:val="24"/>
          <w:szCs w:val="24"/>
          <w:lang w:val="lt-LT"/>
        </w:rPr>
        <w:t>3</w:t>
      </w:r>
      <w:r w:rsidR="00943F27">
        <w:rPr>
          <w:rFonts w:ascii="Times New Roman" w:eastAsia="Calibri" w:hAnsi="Times New Roman" w:cs="Times New Roman"/>
          <w:sz w:val="24"/>
          <w:szCs w:val="24"/>
          <w:lang w:val="lt-LT"/>
        </w:rPr>
        <w:t xml:space="preserve"> </w:t>
      </w:r>
      <w:r w:rsidRPr="00DA6A17">
        <w:rPr>
          <w:rFonts w:ascii="Times New Roman" w:eastAsia="Calibri" w:hAnsi="Times New Roman" w:cs="Times New Roman"/>
          <w:color w:val="000000" w:themeColor="text1"/>
          <w:sz w:val="24"/>
          <w:szCs w:val="24"/>
          <w:lang w:val="lt-LT"/>
        </w:rPr>
        <w:t xml:space="preserve"> ir </w:t>
      </w:r>
      <w:r w:rsidR="00943F27">
        <w:rPr>
          <w:rFonts w:ascii="Times New Roman" w:eastAsia="Calibri" w:hAnsi="Times New Roman" w:cs="Times New Roman"/>
          <w:color w:val="000000" w:themeColor="text1"/>
          <w:sz w:val="24"/>
          <w:szCs w:val="24"/>
          <w:lang w:val="lt-LT"/>
        </w:rPr>
        <w:t>4.1.</w:t>
      </w:r>
      <w:r w:rsidR="00B37D24">
        <w:rPr>
          <w:rFonts w:ascii="Times New Roman" w:eastAsia="Calibri" w:hAnsi="Times New Roman" w:cs="Times New Roman"/>
          <w:color w:val="000000" w:themeColor="text1"/>
          <w:sz w:val="24"/>
          <w:szCs w:val="24"/>
          <w:lang w:val="lt-LT"/>
        </w:rPr>
        <w:t>4</w:t>
      </w:r>
      <w:r w:rsidR="00943F27">
        <w:rPr>
          <w:rFonts w:ascii="Times New Roman" w:eastAsia="Calibri" w:hAnsi="Times New Roman" w:cs="Times New Roman"/>
          <w:color w:val="000000" w:themeColor="text1"/>
          <w:sz w:val="24"/>
          <w:szCs w:val="24"/>
          <w:lang w:val="lt-LT"/>
        </w:rPr>
        <w:t xml:space="preserve"> </w:t>
      </w:r>
      <w:r w:rsidRPr="00DA6A17">
        <w:rPr>
          <w:rFonts w:ascii="Times New Roman" w:eastAsia="Calibri" w:hAnsi="Times New Roman" w:cs="Times New Roman"/>
          <w:color w:val="000000" w:themeColor="text1"/>
          <w:sz w:val="24"/>
          <w:szCs w:val="24"/>
          <w:lang w:val="lt-LT"/>
        </w:rPr>
        <w:t>punk</w:t>
      </w:r>
      <w:r w:rsidR="00F6666E">
        <w:rPr>
          <w:rFonts w:ascii="Times New Roman" w:eastAsia="Calibri" w:hAnsi="Times New Roman" w:cs="Times New Roman"/>
          <w:color w:val="000000" w:themeColor="text1"/>
          <w:sz w:val="24"/>
          <w:szCs w:val="24"/>
          <w:lang w:val="lt-LT"/>
        </w:rPr>
        <w:t>t</w:t>
      </w:r>
      <w:r w:rsidRPr="00DA6A17">
        <w:rPr>
          <w:rFonts w:ascii="Times New Roman" w:eastAsia="Calibri" w:hAnsi="Times New Roman" w:cs="Times New Roman"/>
          <w:color w:val="000000" w:themeColor="text1"/>
          <w:sz w:val="24"/>
          <w:szCs w:val="24"/>
          <w:lang w:val="lt-LT"/>
        </w:rPr>
        <w:t xml:space="preserve">uose </w:t>
      </w:r>
      <w:r w:rsidRPr="008A032E">
        <w:rPr>
          <w:rFonts w:ascii="Times New Roman" w:eastAsia="Calibri" w:hAnsi="Times New Roman" w:cs="Times New Roman"/>
          <w:sz w:val="24"/>
          <w:szCs w:val="24"/>
          <w:lang w:val="lt-LT"/>
        </w:rPr>
        <w:t>nustatytus kvalifikacinius reikalavimus</w:t>
      </w:r>
      <w:r w:rsidR="00B37D24">
        <w:rPr>
          <w:rFonts w:ascii="Times New Roman" w:eastAsia="Calibri" w:hAnsi="Times New Roman" w:cs="Times New Roman"/>
          <w:sz w:val="24"/>
          <w:szCs w:val="24"/>
          <w:lang w:val="lt-LT"/>
        </w:rPr>
        <w:t xml:space="preserve">, </w:t>
      </w:r>
      <w:r w:rsidR="00B37D24" w:rsidRPr="00B37D24">
        <w:rPr>
          <w:rFonts w:ascii="Times New Roman" w:eastAsia="Calibri" w:hAnsi="Times New Roman" w:cs="Times New Roman"/>
          <w:sz w:val="24"/>
          <w:szCs w:val="24"/>
          <w:lang w:val="lt-LT"/>
        </w:rPr>
        <w:t xml:space="preserve">todėl </w:t>
      </w:r>
      <w:r w:rsidR="00B37D24" w:rsidRPr="00B37D24">
        <w:rPr>
          <w:rFonts w:ascii="Times New Roman" w:eastAsia="Calibri" w:hAnsi="Times New Roman" w:cs="Times New Roman"/>
          <w:bCs/>
          <w:sz w:val="24"/>
          <w:szCs w:val="24"/>
          <w:lang w:val="lt-LT"/>
        </w:rPr>
        <w:t>Tiekėjas, kartu su raštu, kuriuo prašoma pakeisti subtiekėjus ar pasitelkti papildomus subtiekėjus, pateikia naujai pasitelkiamų subtiekėjų atitikimą</w:t>
      </w:r>
      <w:r w:rsidR="00B37D24" w:rsidRPr="00B37D24">
        <w:rPr>
          <w:rFonts w:ascii="Times New Roman" w:eastAsia="Calibri" w:hAnsi="Times New Roman" w:cs="Times New Roman"/>
          <w:sz w:val="24"/>
          <w:szCs w:val="24"/>
          <w:lang w:val="lt-LT"/>
        </w:rPr>
        <w:t xml:space="preserve"> </w:t>
      </w:r>
      <w:r w:rsidR="00B37D24" w:rsidRPr="00B37D24">
        <w:rPr>
          <w:rFonts w:ascii="Times New Roman" w:eastAsia="Calibri" w:hAnsi="Times New Roman" w:cs="Times New Roman"/>
          <w:bCs/>
          <w:sz w:val="24"/>
          <w:szCs w:val="24"/>
          <w:lang w:val="lt-LT"/>
        </w:rPr>
        <w:t xml:space="preserve">pirkimo dokumentų Specialiųjų sąlygų kvalifikacinių reikalavimų lentelės (4 lentelės) 4.1.4 </w:t>
      </w:r>
      <w:r w:rsidR="006871BF">
        <w:rPr>
          <w:rFonts w:ascii="Times New Roman" w:eastAsia="Calibri" w:hAnsi="Times New Roman" w:cs="Times New Roman"/>
          <w:bCs/>
          <w:sz w:val="24"/>
          <w:szCs w:val="24"/>
          <w:lang w:val="lt-LT"/>
        </w:rPr>
        <w:t xml:space="preserve">punkto </w:t>
      </w:r>
      <w:r w:rsidR="00B37D24" w:rsidRPr="00B37D24">
        <w:rPr>
          <w:rFonts w:ascii="Times New Roman" w:eastAsia="Calibri" w:hAnsi="Times New Roman" w:cs="Times New Roman"/>
          <w:bCs/>
          <w:sz w:val="24"/>
          <w:szCs w:val="24"/>
          <w:lang w:val="lt-LT"/>
        </w:rPr>
        <w:t>reikalavimams patvirtinančius dokumentus</w:t>
      </w:r>
      <w:r w:rsidRPr="008A032E">
        <w:rPr>
          <w:rFonts w:ascii="Times New Roman" w:eastAsia="Calibri" w:hAnsi="Times New Roman" w:cs="Times New Roman"/>
          <w:sz w:val="24"/>
          <w:szCs w:val="24"/>
          <w:lang w:val="lt-LT"/>
        </w:rPr>
        <w:t>.</w:t>
      </w:r>
    </w:p>
    <w:p w14:paraId="40253300"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Tiesioginis atsiskaitymas su ūkio subjektais, kuriais grindžiama tiekėjo kvalifikacija, ar subtiekėjais nenumatomas.</w:t>
      </w:r>
    </w:p>
    <w:p w14:paraId="6E225BF7"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Tiekėjas sutarties vykdymo laikotarpiui turi turėti palaikymo tarnybą (angl. </w:t>
      </w:r>
      <w:proofErr w:type="spellStart"/>
      <w:r w:rsidRPr="008A032E">
        <w:rPr>
          <w:rFonts w:ascii="Times New Roman" w:eastAsia="Calibri" w:hAnsi="Times New Roman" w:cs="Times New Roman"/>
          <w:sz w:val="24"/>
          <w:szCs w:val="24"/>
          <w:lang w:val="lt-LT"/>
        </w:rPr>
        <w:t>HelpDesk</w:t>
      </w:r>
      <w:proofErr w:type="spellEnd"/>
      <w:r w:rsidRPr="008A032E">
        <w:rPr>
          <w:rFonts w:ascii="Times New Roman" w:eastAsia="Calibri" w:hAnsi="Times New Roman" w:cs="Times New Roman"/>
          <w:sz w:val="24"/>
          <w:szCs w:val="24"/>
          <w:lang w:val="lt-LT"/>
        </w:rPr>
        <w:t>) ar įvykių registravimo sistemą, kuri turi suteikti galimybes perkančiajai organizacijai registruoti incidentus įvairiais klausimais.</w:t>
      </w:r>
    </w:p>
    <w:p w14:paraId="372F122F" w14:textId="24997A96"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Sutarties kaina jos galiojimo laikotarpiu perskaičiuojama (didinama ar mažinama) pasikeitus (padidėjus ar sumažėjus) PVM, kuris turėjo tiesioginės įtakos sutarties kainai. Raštiškai </w:t>
      </w:r>
      <w:r w:rsidRPr="008A032E">
        <w:rPr>
          <w:rFonts w:ascii="Times New Roman" w:eastAsia="Calibri" w:hAnsi="Times New Roman" w:cs="Times New Roman"/>
          <w:sz w:val="24"/>
          <w:szCs w:val="24"/>
          <w:lang w:val="lt-LT"/>
        </w:rPr>
        <w:lastRenderedPageBreak/>
        <w:t>susitarus tiekėjui ir perkančiajai organizacijai ne vėliau kaip iki paslaugų perdavimo–priėmimo akto pasirašymo dienos, perskaičiuojama tik ta sutarties kainos dalis, kuriai turėjo įtakos pasikeitęs PVM ir tik pasikeitusio mokesčio dydžiu. Sutarties kainos perskaičiavimą dėl pasikeitusio (padidėjusio ar sumažėjusio) PVM inicijuoja tiekėjas, kreipdamasis į perkančiąją organizaciją raštu, pateikdamas konkrečius skaičiavimus dėl pasikeitusio mokesčio įtakos sutarties kainai. Perkančioji organizacija taip pat turi teisę inicijuoti sutarties kainos perskaičiavimą dėl pasikeitusio (padidėjusio ar sumažėjusio) PVM. Sutarties kainos</w:t>
      </w:r>
      <w:r w:rsidRPr="00EA3E1F">
        <w:rPr>
          <w:rFonts w:ascii="Times New Roman" w:eastAsia="Calibri" w:hAnsi="Times New Roman" w:cs="Times New Roman"/>
          <w:sz w:val="24"/>
          <w:szCs w:val="24"/>
          <w:lang w:val="lt-LT"/>
        </w:rPr>
        <w:t xml:space="preserve"> </w:t>
      </w:r>
      <w:r w:rsidRPr="008A032E">
        <w:rPr>
          <w:rFonts w:ascii="Times New Roman" w:eastAsia="Calibri" w:hAnsi="Times New Roman" w:cs="Times New Roman"/>
          <w:sz w:val="24"/>
          <w:szCs w:val="24"/>
          <w:lang w:val="lt-LT"/>
        </w:rPr>
        <w:t>perskaičiavimas įforminamas sutarties šalių pasirašomu susitarimu, kuriame užfiksuojama perskaičiuota sutarties kaina bei šio perskaičiavimo įsigaliojimo sąlygos. Sutarties kainos perskaičiavimas dėl kitų mokesčių pasikeitimo nebus atliekamas.</w:t>
      </w:r>
    </w:p>
    <w:p w14:paraId="23D96DDE" w14:textId="32A0AA73" w:rsidR="000D2B8E" w:rsidRPr="008A032E" w:rsidRDefault="000D2B8E" w:rsidP="00AE741B">
      <w:pPr>
        <w:pStyle w:val="Sraopastraipa"/>
        <w:numPr>
          <w:ilvl w:val="1"/>
          <w:numId w:val="41"/>
        </w:numPr>
        <w:spacing w:after="0" w:line="240" w:lineRule="auto"/>
        <w:ind w:left="0" w:firstLine="680"/>
        <w:rPr>
          <w:rFonts w:ascii="Times New Roman" w:hAnsi="Times New Roman" w:cs="Times New Roman"/>
          <w:sz w:val="24"/>
          <w:szCs w:val="24"/>
          <w:lang w:val="lt-LT"/>
        </w:rPr>
      </w:pPr>
      <w:r w:rsidRPr="008A032E">
        <w:rPr>
          <w:rFonts w:ascii="Times New Roman" w:hAnsi="Times New Roman" w:cs="Times New Roman"/>
          <w:sz w:val="24"/>
          <w:szCs w:val="24"/>
          <w:lang w:val="lt-LT"/>
        </w:rPr>
        <w:t>Sutartyje numatyt</w:t>
      </w:r>
      <w:r w:rsidR="00D849B2">
        <w:rPr>
          <w:rFonts w:ascii="Times New Roman" w:hAnsi="Times New Roman" w:cs="Times New Roman"/>
          <w:sz w:val="24"/>
          <w:szCs w:val="24"/>
          <w:lang w:val="lt-LT"/>
        </w:rPr>
        <w:t>a</w:t>
      </w:r>
      <w:r w:rsidRPr="008A032E">
        <w:rPr>
          <w:rFonts w:ascii="Times New Roman" w:hAnsi="Times New Roman" w:cs="Times New Roman"/>
          <w:sz w:val="24"/>
          <w:szCs w:val="24"/>
          <w:lang w:val="lt-LT"/>
        </w:rPr>
        <w:t xml:space="preserve"> paslaugų teikimo kain</w:t>
      </w:r>
      <w:r w:rsidR="00D849B2">
        <w:rPr>
          <w:rFonts w:ascii="Times New Roman" w:hAnsi="Times New Roman" w:cs="Times New Roman"/>
          <w:sz w:val="24"/>
          <w:szCs w:val="24"/>
          <w:lang w:val="lt-LT"/>
        </w:rPr>
        <w:t>a</w:t>
      </w:r>
      <w:r w:rsidRPr="008A032E">
        <w:rPr>
          <w:rFonts w:ascii="Times New Roman" w:hAnsi="Times New Roman" w:cs="Times New Roman"/>
          <w:sz w:val="24"/>
          <w:szCs w:val="24"/>
          <w:lang w:val="lt-LT"/>
        </w:rPr>
        <w:t xml:space="preserve">  gali būti perskaičiuojam</w:t>
      </w:r>
      <w:r w:rsidR="00D849B2">
        <w:rPr>
          <w:rFonts w:ascii="Times New Roman" w:hAnsi="Times New Roman" w:cs="Times New Roman"/>
          <w:sz w:val="24"/>
          <w:szCs w:val="24"/>
          <w:lang w:val="lt-LT"/>
        </w:rPr>
        <w:t>a</w:t>
      </w:r>
      <w:r w:rsidRPr="008A032E">
        <w:rPr>
          <w:rFonts w:ascii="Times New Roman" w:hAnsi="Times New Roman" w:cs="Times New Roman"/>
          <w:sz w:val="24"/>
          <w:szCs w:val="24"/>
          <w:lang w:val="lt-LT"/>
        </w:rPr>
        <w:t xml:space="preserve">, jeigu </w:t>
      </w:r>
      <w:r w:rsidR="005C7A43" w:rsidRPr="005C7A43">
        <w:rPr>
          <w:rFonts w:ascii="Times New Roman" w:hAnsi="Times New Roman" w:cs="Times New Roman"/>
          <w:sz w:val="24"/>
          <w:szCs w:val="24"/>
          <w:lang w:val="lt-LT"/>
        </w:rPr>
        <w:t xml:space="preserve">Valstybės duomenų agentūros </w:t>
      </w:r>
      <w:r w:rsidRPr="008A032E">
        <w:rPr>
          <w:rFonts w:ascii="Times New Roman" w:hAnsi="Times New Roman" w:cs="Times New Roman"/>
          <w:sz w:val="24"/>
          <w:szCs w:val="24"/>
          <w:lang w:val="lt-LT"/>
        </w:rPr>
        <w:t xml:space="preserve">(www.stat.gov.lt) kas ketvirtį skelbiamo Ūkio subjektams suteiktų paslaugų kainų indekso J62. Kompiuterių programavimo, konsultacinė ir susijusi veikla pokytis (k), apskaičiuotas kaip nustatyta </w:t>
      </w:r>
      <w:r w:rsidR="00D849B2">
        <w:rPr>
          <w:rFonts w:ascii="Times New Roman" w:hAnsi="Times New Roman" w:cs="Times New Roman"/>
          <w:sz w:val="24"/>
          <w:szCs w:val="24"/>
          <w:lang w:val="lt-LT"/>
        </w:rPr>
        <w:t>8</w:t>
      </w:r>
      <w:r w:rsidRPr="008A032E">
        <w:rPr>
          <w:rFonts w:ascii="Times New Roman" w:hAnsi="Times New Roman" w:cs="Times New Roman"/>
          <w:sz w:val="24"/>
          <w:szCs w:val="24"/>
          <w:lang w:val="lt-LT"/>
        </w:rPr>
        <w:t xml:space="preserve">.25 papunktyje, yra didesnis kaip 5 %. Atlikdamos perskaičiavimą Šalys vadovaujasi </w:t>
      </w:r>
      <w:r w:rsidR="005C7A43" w:rsidRPr="005C7A43">
        <w:rPr>
          <w:rFonts w:ascii="Times New Roman" w:hAnsi="Times New Roman" w:cs="Times New Roman"/>
          <w:sz w:val="24"/>
          <w:szCs w:val="24"/>
          <w:lang w:val="lt-LT"/>
        </w:rPr>
        <w:t xml:space="preserve">Valstybės duomenų agentūros </w:t>
      </w:r>
      <w:r w:rsidRPr="008A032E">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5C7A43" w:rsidRPr="005C7A43">
        <w:rPr>
          <w:rFonts w:ascii="Times New Roman" w:hAnsi="Times New Roman" w:cs="Times New Roman"/>
          <w:sz w:val="24"/>
          <w:szCs w:val="24"/>
          <w:lang w:val="lt-LT"/>
        </w:rPr>
        <w:t>Valstybės duomenų agentūros</w:t>
      </w:r>
      <w:r w:rsidRPr="008A032E">
        <w:rPr>
          <w:rFonts w:ascii="Times New Roman" w:hAnsi="Times New Roman" w:cs="Times New Roman"/>
          <w:sz w:val="24"/>
          <w:szCs w:val="24"/>
          <w:lang w:val="lt-LT"/>
        </w:rPr>
        <w:t xml:space="preserve"> ar kitos institucijos išduoto dokumento ar patvirtinimo.</w:t>
      </w:r>
    </w:p>
    <w:p w14:paraId="67589A7D" w14:textId="5AB092E5"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Perskaičiuot</w:t>
      </w:r>
      <w:r w:rsidR="00D849B2">
        <w:rPr>
          <w:rFonts w:ascii="Times New Roman" w:eastAsia="Calibri" w:hAnsi="Times New Roman" w:cs="Times New Roman"/>
          <w:sz w:val="24"/>
          <w:szCs w:val="24"/>
          <w:lang w:val="lt-LT"/>
        </w:rPr>
        <w:t>a</w:t>
      </w:r>
      <w:r w:rsidRPr="008A032E">
        <w:rPr>
          <w:rFonts w:ascii="Times New Roman" w:eastAsia="Calibri" w:hAnsi="Times New Roman" w:cs="Times New Roman"/>
          <w:sz w:val="24"/>
          <w:szCs w:val="24"/>
          <w:lang w:val="lt-LT"/>
        </w:rPr>
        <w:t xml:space="preserve"> kain</w:t>
      </w:r>
      <w:r w:rsidR="00D849B2">
        <w:rPr>
          <w:rFonts w:ascii="Times New Roman" w:eastAsia="Calibri" w:hAnsi="Times New Roman" w:cs="Times New Roman"/>
          <w:sz w:val="24"/>
          <w:szCs w:val="24"/>
          <w:lang w:val="lt-LT"/>
        </w:rPr>
        <w:t>a</w:t>
      </w:r>
      <w:r w:rsidRPr="008A032E">
        <w:rPr>
          <w:rFonts w:ascii="Times New Roman" w:eastAsia="Calibri" w:hAnsi="Times New Roman" w:cs="Times New Roman"/>
          <w:sz w:val="24"/>
          <w:szCs w:val="24"/>
          <w:lang w:val="lt-LT"/>
        </w:rPr>
        <w:t xml:space="preserve"> taikom</w:t>
      </w:r>
      <w:r w:rsidR="00D849B2">
        <w:rPr>
          <w:rFonts w:ascii="Times New Roman" w:eastAsia="Calibri" w:hAnsi="Times New Roman" w:cs="Times New Roman"/>
          <w:sz w:val="24"/>
          <w:szCs w:val="24"/>
          <w:lang w:val="lt-LT"/>
        </w:rPr>
        <w:t>a</w:t>
      </w:r>
      <w:r w:rsidRPr="008A032E">
        <w:rPr>
          <w:rFonts w:ascii="Times New Roman" w:eastAsia="Calibri" w:hAnsi="Times New Roman" w:cs="Times New Roman"/>
          <w:sz w:val="24"/>
          <w:szCs w:val="24"/>
          <w:lang w:val="lt-LT"/>
        </w:rPr>
        <w:t xml:space="preserve"> paslaugoms, kurios suteikiamos po to, kai Šalys sudaro susitarimą dėl kainų perskaičiavimo.</w:t>
      </w:r>
    </w:p>
    <w:p w14:paraId="4D2B9A21" w14:textId="7C892BF2"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Nauj</w:t>
      </w:r>
      <w:r w:rsidR="00D849B2">
        <w:rPr>
          <w:rFonts w:ascii="Times New Roman" w:eastAsia="Calibri" w:hAnsi="Times New Roman" w:cs="Times New Roman"/>
          <w:sz w:val="24"/>
          <w:szCs w:val="24"/>
          <w:lang w:val="lt-LT"/>
        </w:rPr>
        <w:t>a</w:t>
      </w:r>
      <w:r w:rsidRPr="008A032E">
        <w:rPr>
          <w:rFonts w:ascii="Times New Roman" w:eastAsia="Calibri" w:hAnsi="Times New Roman" w:cs="Times New Roman"/>
          <w:sz w:val="24"/>
          <w:szCs w:val="24"/>
          <w:lang w:val="lt-LT"/>
        </w:rPr>
        <w:t xml:space="preserve"> kain</w:t>
      </w:r>
      <w:r w:rsidR="00D849B2">
        <w:rPr>
          <w:rFonts w:ascii="Times New Roman" w:eastAsia="Calibri" w:hAnsi="Times New Roman" w:cs="Times New Roman"/>
          <w:sz w:val="24"/>
          <w:szCs w:val="24"/>
          <w:lang w:val="lt-LT"/>
        </w:rPr>
        <w:t>a</w:t>
      </w:r>
      <w:r w:rsidRPr="008A032E">
        <w:rPr>
          <w:rFonts w:ascii="Times New Roman" w:eastAsia="Calibri" w:hAnsi="Times New Roman" w:cs="Times New Roman"/>
          <w:sz w:val="24"/>
          <w:szCs w:val="24"/>
          <w:lang w:val="lt-LT"/>
        </w:rPr>
        <w:t xml:space="preserve"> apskaičiuojam</w:t>
      </w:r>
      <w:r w:rsidR="00D849B2">
        <w:rPr>
          <w:rFonts w:ascii="Times New Roman" w:eastAsia="Calibri" w:hAnsi="Times New Roman" w:cs="Times New Roman"/>
          <w:sz w:val="24"/>
          <w:szCs w:val="24"/>
          <w:lang w:val="lt-LT"/>
        </w:rPr>
        <w:t>a</w:t>
      </w:r>
      <w:r w:rsidRPr="008A032E">
        <w:rPr>
          <w:rFonts w:ascii="Times New Roman" w:eastAsia="Calibri" w:hAnsi="Times New Roman" w:cs="Times New Roman"/>
          <w:sz w:val="24"/>
          <w:szCs w:val="24"/>
          <w:lang w:val="lt-LT"/>
        </w:rPr>
        <w:t xml:space="preserve"> pagal formulę:</w:t>
      </w:r>
    </w:p>
    <w:p w14:paraId="1CC4D356" w14:textId="77777777" w:rsidR="000D2B8E" w:rsidRPr="008A032E" w:rsidRDefault="000D2B8E" w:rsidP="000D2B8E">
      <w:pPr>
        <w:tabs>
          <w:tab w:val="left" w:pos="284"/>
        </w:tabs>
        <w:spacing w:before="60" w:after="60" w:line="240" w:lineRule="auto"/>
        <w:ind w:firstLine="567"/>
        <w:rPr>
          <w:rFonts w:ascii="Times New Roman" w:hAnsi="Times New Roman" w:cs="Times New Roman"/>
          <w:sz w:val="24"/>
          <w:szCs w:val="24"/>
          <w:lang w:val="lt-LT"/>
        </w:rPr>
      </w:pPr>
      <w:r w:rsidRPr="008A032E">
        <w:rPr>
          <w:rFonts w:ascii="Times New Roman" w:hAnsi="Times New Roman" w:cs="Times New Roman"/>
          <w:sz w:val="24"/>
          <w:szCs w:val="24"/>
          <w:lang w:val="lt-LT"/>
        </w:rPr>
        <w:t>a_1=a+(k/100×a), kur</w:t>
      </w:r>
    </w:p>
    <w:p w14:paraId="45EC3A92" w14:textId="77777777" w:rsidR="000D2B8E" w:rsidRPr="008A032E" w:rsidRDefault="000D2B8E" w:rsidP="000D2B8E">
      <w:pPr>
        <w:tabs>
          <w:tab w:val="left" w:pos="284"/>
        </w:tabs>
        <w:spacing w:before="60" w:after="60" w:line="240" w:lineRule="auto"/>
        <w:ind w:firstLine="567"/>
        <w:rPr>
          <w:rFonts w:ascii="Times New Roman" w:hAnsi="Times New Roman" w:cs="Times New Roman"/>
          <w:sz w:val="24"/>
          <w:szCs w:val="24"/>
          <w:lang w:val="lt-LT"/>
        </w:rPr>
      </w:pPr>
      <w:r w:rsidRPr="008A032E">
        <w:rPr>
          <w:rFonts w:ascii="Times New Roman" w:hAnsi="Times New Roman" w:cs="Times New Roman"/>
          <w:sz w:val="24"/>
          <w:szCs w:val="24"/>
          <w:lang w:val="lt-LT"/>
        </w:rPr>
        <w:t>a – vieneto kaina (Eur be PVM)) (jei ji jau buvo perskaičiuota, tai po paskutinio perskaičiavimo).</w:t>
      </w:r>
    </w:p>
    <w:p w14:paraId="128FD2F3" w14:textId="77777777" w:rsidR="000D2B8E" w:rsidRPr="008A032E" w:rsidRDefault="000D2B8E" w:rsidP="000D2B8E">
      <w:pPr>
        <w:tabs>
          <w:tab w:val="left" w:pos="284"/>
        </w:tabs>
        <w:spacing w:before="60" w:after="60" w:line="240" w:lineRule="auto"/>
        <w:ind w:firstLine="567"/>
        <w:rPr>
          <w:rFonts w:ascii="Times New Roman" w:hAnsi="Times New Roman" w:cs="Times New Roman"/>
          <w:sz w:val="24"/>
          <w:szCs w:val="24"/>
          <w:lang w:val="lt-LT"/>
        </w:rPr>
      </w:pPr>
      <w:r w:rsidRPr="008A032E">
        <w:rPr>
          <w:rFonts w:ascii="Times New Roman" w:hAnsi="Times New Roman" w:cs="Times New Roman"/>
          <w:sz w:val="24"/>
          <w:szCs w:val="24"/>
          <w:lang w:val="lt-LT"/>
        </w:rPr>
        <w:t>a1 – perskaičiuota (pakeista) vieneto kaina (Eur be PVM)</w:t>
      </w:r>
    </w:p>
    <w:p w14:paraId="329C7AF0" w14:textId="77777777" w:rsidR="000D2B8E" w:rsidRPr="008A032E" w:rsidRDefault="000D2B8E" w:rsidP="000D2B8E">
      <w:pPr>
        <w:tabs>
          <w:tab w:val="left" w:pos="284"/>
        </w:tabs>
        <w:spacing w:before="60" w:after="60" w:line="240" w:lineRule="auto"/>
        <w:ind w:firstLine="567"/>
        <w:rPr>
          <w:rFonts w:ascii="Times New Roman" w:hAnsi="Times New Roman" w:cs="Times New Roman"/>
          <w:sz w:val="24"/>
          <w:szCs w:val="24"/>
          <w:lang w:val="lt-LT"/>
        </w:rPr>
      </w:pPr>
      <w:r w:rsidRPr="008A032E">
        <w:rPr>
          <w:rFonts w:ascii="Times New Roman" w:hAnsi="Times New Roman" w:cs="Times New Roman"/>
          <w:sz w:val="24"/>
          <w:szCs w:val="24"/>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382507AE" w14:textId="77777777" w:rsidR="000D2B8E" w:rsidRPr="008A032E" w:rsidRDefault="000D2B8E" w:rsidP="000D2B8E">
      <w:pPr>
        <w:tabs>
          <w:tab w:val="left" w:pos="284"/>
        </w:tabs>
        <w:spacing w:before="60" w:after="60" w:line="240" w:lineRule="auto"/>
        <w:ind w:firstLine="567"/>
        <w:rPr>
          <w:rFonts w:ascii="Times New Roman" w:hAnsi="Times New Roman" w:cs="Times New Roman"/>
          <w:sz w:val="24"/>
          <w:szCs w:val="24"/>
          <w:lang w:val="lt-LT"/>
        </w:rPr>
      </w:pPr>
      <w:r w:rsidRPr="008A032E">
        <w:rPr>
          <w:rFonts w:ascii="Times New Roman" w:hAnsi="Times New Roman" w:cs="Times New Roman"/>
          <w:sz w:val="24"/>
          <w:szCs w:val="24"/>
          <w:lang w:val="lt-LT"/>
        </w:rPr>
        <w:t>k =</w:t>
      </w:r>
      <w:r w:rsidRPr="008A032E">
        <w:rPr>
          <w:rFonts w:ascii="Cambria Math" w:eastAsia="Cambria Math" w:hAnsi="Cambria Math" w:cs="Cambria Math"/>
          <w:sz w:val="24"/>
          <w:szCs w:val="24"/>
          <w:lang w:val="lt-LT"/>
        </w:rPr>
        <w:t>〖</w:t>
      </w:r>
      <w:proofErr w:type="spellStart"/>
      <w:r w:rsidRPr="008A032E">
        <w:rPr>
          <w:rFonts w:ascii="Times New Roman" w:hAnsi="Times New Roman" w:cs="Times New Roman"/>
          <w:sz w:val="24"/>
          <w:szCs w:val="24"/>
          <w:lang w:val="lt-LT"/>
        </w:rPr>
        <w:t>Ind</w:t>
      </w:r>
      <w:proofErr w:type="spellEnd"/>
      <w:r w:rsidRPr="008A032E">
        <w:rPr>
          <w:rFonts w:ascii="Cambria Math" w:eastAsia="Cambria Math" w:hAnsi="Cambria Math" w:cs="Cambria Math"/>
          <w:sz w:val="24"/>
          <w:szCs w:val="24"/>
          <w:lang w:val="lt-LT"/>
        </w:rPr>
        <w:t>〗</w:t>
      </w:r>
      <w:r w:rsidRPr="008A032E">
        <w:rPr>
          <w:rFonts w:ascii="Times New Roman" w:hAnsi="Times New Roman" w:cs="Times New Roman"/>
          <w:sz w:val="24"/>
          <w:szCs w:val="24"/>
          <w:lang w:val="lt-LT"/>
        </w:rPr>
        <w:t>_naujausias/</w:t>
      </w:r>
      <w:r w:rsidRPr="008A032E">
        <w:rPr>
          <w:rFonts w:ascii="Cambria Math" w:eastAsia="Cambria Math" w:hAnsi="Cambria Math" w:cs="Cambria Math"/>
          <w:sz w:val="24"/>
          <w:szCs w:val="24"/>
          <w:lang w:val="lt-LT"/>
        </w:rPr>
        <w:t>〖</w:t>
      </w:r>
      <w:proofErr w:type="spellStart"/>
      <w:r w:rsidRPr="008A032E">
        <w:rPr>
          <w:rFonts w:ascii="Times New Roman" w:hAnsi="Times New Roman" w:cs="Times New Roman"/>
          <w:sz w:val="24"/>
          <w:szCs w:val="24"/>
          <w:lang w:val="lt-LT"/>
        </w:rPr>
        <w:t>Ind</w:t>
      </w:r>
      <w:proofErr w:type="spellEnd"/>
      <w:r w:rsidRPr="008A032E">
        <w:rPr>
          <w:rFonts w:ascii="Cambria Math" w:eastAsia="Cambria Math" w:hAnsi="Cambria Math" w:cs="Cambria Math"/>
          <w:sz w:val="24"/>
          <w:szCs w:val="24"/>
          <w:lang w:val="lt-LT"/>
        </w:rPr>
        <w:t>〗</w:t>
      </w:r>
      <w:r w:rsidRPr="008A032E">
        <w:rPr>
          <w:rFonts w:ascii="Times New Roman" w:hAnsi="Times New Roman" w:cs="Times New Roman"/>
          <w:sz w:val="24"/>
          <w:szCs w:val="24"/>
          <w:lang w:val="lt-LT"/>
        </w:rPr>
        <w:t>_pradžia ×100-100, (proc.), kur</w:t>
      </w:r>
    </w:p>
    <w:p w14:paraId="7FA4646A" w14:textId="77777777" w:rsidR="000D2B8E" w:rsidRPr="008A032E" w:rsidRDefault="000D2B8E" w:rsidP="000D2B8E">
      <w:pPr>
        <w:tabs>
          <w:tab w:val="left" w:pos="284"/>
        </w:tabs>
        <w:spacing w:before="60" w:after="60" w:line="240" w:lineRule="auto"/>
        <w:ind w:firstLine="567"/>
        <w:rPr>
          <w:rFonts w:ascii="Times New Roman" w:hAnsi="Times New Roman" w:cs="Times New Roman"/>
          <w:sz w:val="24"/>
          <w:szCs w:val="24"/>
          <w:lang w:val="lt-LT"/>
        </w:rPr>
      </w:pPr>
      <w:proofErr w:type="spellStart"/>
      <w:r w:rsidRPr="008A032E">
        <w:rPr>
          <w:rFonts w:ascii="Times New Roman" w:hAnsi="Times New Roman" w:cs="Times New Roman"/>
          <w:sz w:val="24"/>
          <w:szCs w:val="24"/>
          <w:lang w:val="lt-LT"/>
        </w:rPr>
        <w:t>Indnaujausias</w:t>
      </w:r>
      <w:proofErr w:type="spellEnd"/>
      <w:r w:rsidRPr="008A032E">
        <w:rPr>
          <w:rFonts w:ascii="Times New Roman" w:hAnsi="Times New Roman" w:cs="Times New Roman"/>
          <w:sz w:val="24"/>
          <w:szCs w:val="24"/>
          <w:lang w:val="lt-LT"/>
        </w:rPr>
        <w:t xml:space="preserve"> – kreipimosi dėl kainos perskaičiavimo išsiuntimo kitai šaliai datą naujausias paskelbtas Ūkio subjektams suteiktų paslaugų kainų J62. Kompiuterių programavimo, konsultacinė ir susijusi veikla indeksas.</w:t>
      </w:r>
    </w:p>
    <w:p w14:paraId="60AD3E47" w14:textId="77777777" w:rsidR="000D2B8E" w:rsidRPr="008A032E" w:rsidRDefault="000D2B8E" w:rsidP="000D2B8E">
      <w:pPr>
        <w:tabs>
          <w:tab w:val="left" w:pos="284"/>
        </w:tabs>
        <w:spacing w:before="60" w:after="60" w:line="240" w:lineRule="auto"/>
        <w:ind w:firstLine="567"/>
        <w:rPr>
          <w:rFonts w:ascii="Times New Roman" w:hAnsi="Times New Roman" w:cs="Times New Roman"/>
          <w:sz w:val="24"/>
          <w:szCs w:val="24"/>
          <w:lang w:val="lt-LT"/>
        </w:rPr>
      </w:pPr>
      <w:proofErr w:type="spellStart"/>
      <w:r w:rsidRPr="008A032E">
        <w:rPr>
          <w:rFonts w:ascii="Times New Roman" w:hAnsi="Times New Roman" w:cs="Times New Roman"/>
          <w:sz w:val="24"/>
          <w:szCs w:val="24"/>
          <w:lang w:val="lt-LT"/>
        </w:rPr>
        <w:t>Indpradžia</w:t>
      </w:r>
      <w:proofErr w:type="spellEnd"/>
      <w:r w:rsidRPr="008A032E">
        <w:rPr>
          <w:rFonts w:ascii="Times New Roman" w:hAnsi="Times New Roman" w:cs="Times New Roman"/>
          <w:sz w:val="24"/>
          <w:szCs w:val="24"/>
          <w:lang w:val="lt-LT"/>
        </w:rPr>
        <w:t xml:space="preserve">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3B08B9" w14:textId="08E7B8BC"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Skaičiavimams indeksų reikšmės imamos keturių skaitmenų po kablelio tikslumu. Apskaičiuotas pokytis (k) tolimesniems skaičiavimams naudojamas suapvalinus iki vieno (</w:t>
      </w:r>
      <w:r w:rsidR="000A343A" w:rsidRPr="000A343A">
        <w:rPr>
          <w:rFonts w:ascii="Times New Roman" w:eastAsia="Calibri" w:hAnsi="Times New Roman" w:cs="Times New Roman"/>
          <w:sz w:val="24"/>
          <w:szCs w:val="24"/>
          <w:lang w:val="lt-LT"/>
        </w:rPr>
        <w:t>Valstybės duomenų agentūros</w:t>
      </w:r>
      <w:r w:rsidRPr="008A032E">
        <w:rPr>
          <w:rFonts w:ascii="Times New Roman" w:eastAsia="Calibri" w:hAnsi="Times New Roman" w:cs="Times New Roman"/>
          <w:sz w:val="24"/>
          <w:szCs w:val="24"/>
          <w:lang w:val="lt-LT"/>
        </w:rPr>
        <w:t xml:space="preserve"> pokyčius skelbia apvalindamas iki vieno skaitmens po kablelio) skaitmens po kablelio, o apskaičiuotas vieneto kaina „a“ suapvalinama iki dviejų skaitmenų po kablelio. </w:t>
      </w:r>
    </w:p>
    <w:p w14:paraId="00CAA6BC" w14:textId="2E654215"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Vėlesnis kainų perskaičiavimas negali apimti laikotarpio, už kurį jau buvo atliktas perskaičiavimas.</w:t>
      </w:r>
    </w:p>
    <w:p w14:paraId="796B21C8"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Pirmosios peržiūros terminas netaikomas ir peržiūros dažnumas nėra ribojamas.</w:t>
      </w:r>
    </w:p>
    <w:p w14:paraId="1DFBEB4C" w14:textId="3C6783E5"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Šių sąlygų </w:t>
      </w:r>
      <w:r w:rsidR="00D67B88">
        <w:rPr>
          <w:rFonts w:ascii="Times New Roman" w:eastAsia="Calibri" w:hAnsi="Times New Roman" w:cs="Times New Roman"/>
          <w:sz w:val="24"/>
          <w:szCs w:val="24"/>
          <w:lang w:val="lt-LT"/>
        </w:rPr>
        <w:t>8</w:t>
      </w:r>
      <w:r w:rsidRPr="008A032E">
        <w:rPr>
          <w:rFonts w:ascii="Times New Roman" w:eastAsia="Calibri" w:hAnsi="Times New Roman" w:cs="Times New Roman"/>
          <w:sz w:val="24"/>
          <w:szCs w:val="24"/>
          <w:lang w:val="lt-LT"/>
        </w:rPr>
        <w:t>.23-</w:t>
      </w:r>
      <w:r w:rsidR="00D67B88">
        <w:rPr>
          <w:rFonts w:ascii="Times New Roman" w:eastAsia="Calibri" w:hAnsi="Times New Roman" w:cs="Times New Roman"/>
          <w:sz w:val="24"/>
          <w:szCs w:val="24"/>
          <w:lang w:val="lt-LT"/>
        </w:rPr>
        <w:t>8</w:t>
      </w:r>
      <w:r w:rsidRPr="008A032E">
        <w:rPr>
          <w:rFonts w:ascii="Times New Roman" w:eastAsia="Calibri" w:hAnsi="Times New Roman" w:cs="Times New Roman"/>
          <w:sz w:val="24"/>
          <w:szCs w:val="24"/>
          <w:lang w:val="lt-LT"/>
        </w:rPr>
        <w:t>.28 papunkčiuose numatytas Sutarties kainų perskaičiavimas įforminamas Sutarties šalių pasirašomu susitarimu, kuriame užfiksuojam</w:t>
      </w:r>
      <w:r w:rsidR="000B17ED">
        <w:rPr>
          <w:rFonts w:ascii="Times New Roman" w:eastAsia="Calibri" w:hAnsi="Times New Roman" w:cs="Times New Roman"/>
          <w:sz w:val="24"/>
          <w:szCs w:val="24"/>
          <w:lang w:val="lt-LT"/>
        </w:rPr>
        <w:t>os</w:t>
      </w:r>
      <w:r w:rsidRPr="008A032E">
        <w:rPr>
          <w:rFonts w:ascii="Times New Roman" w:eastAsia="Calibri" w:hAnsi="Times New Roman" w:cs="Times New Roman"/>
          <w:sz w:val="24"/>
          <w:szCs w:val="24"/>
          <w:lang w:val="lt-LT"/>
        </w:rPr>
        <w:t xml:space="preserve"> šio perskaičiavimo įsigaliojimo sąlygos ir perskaičiuota Sutarties kaina. Šalys taip pat privalo Susitarime nurodyti indekso reikšmę laikotarpio pradžioje ir jos nustatymo datą, indekso reikšmę laikotarpio pabaigoje ir jos nustatymo datą, kainų pokytį (k).</w:t>
      </w:r>
    </w:p>
    <w:p w14:paraId="647E885E"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Licencijuojamos programinės įrangos intelektinės ir pramoninės nuosavybės teisės išlieka tai šaliai, kuriai jos priklausė iki šios sutarties sudarymo. Rezultatai kurie sukuriami paslaugų teikimo metu vykdant sutartį ir jų turtinės teisės pereina perkančiosios organizacijos nuosavybėn, </w:t>
      </w:r>
      <w:r w:rsidRPr="008A032E">
        <w:rPr>
          <w:rFonts w:ascii="Times New Roman" w:eastAsia="Calibri" w:hAnsi="Times New Roman" w:cs="Times New Roman"/>
          <w:sz w:val="24"/>
          <w:szCs w:val="24"/>
          <w:lang w:val="lt-LT"/>
        </w:rPr>
        <w:lastRenderedPageBreak/>
        <w:t>kuriuos perkančioji organizacija gali naudoti, publikuoti, perleisti ar perduoti kaip mano esant tinkama ir be jokių geografinių ar kitų apribojimų. Be išankstinio raštiško perkančiosios organizacijos sutikimo tiekėjas negali publikuoti straipsnių apie paslaugas, jais remtis teikdamas bet kokias paslaugas kitiems ar atskleisti iš perkančiosios organizacijos gautą informaciją. Tiekėjas garantuoja nuostolių atlyginimą perkančiajai organizacijai dėl bet kokių reikalavimų, kylančių dėl autorių teisių, patentų, licencijų, brėžinių, modelių, prekės pavadinimų ar prekės ženklų naudojimo, išskyrus atvejus, kai toks pažeidimas atsiranda dėl perkančiosios organizacijos kaltės.</w:t>
      </w:r>
    </w:p>
    <w:p w14:paraId="65425C1B"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Jeigu einamaisiais biudžetiniais metais teisės aktais bus apribotas tam tikram laikotarpiui numatytas valstybės piniginių išteklių išdavimas, perkančioji organizacija turi teisę einamaisiais biudžetiniais metais atsisakyti tam tikrų sutartyje numatytų, tačiau dar nesuteiktų paslaugų ir privalo apie tai informuoti tiekėją. Esant valstybės piniginių išteklių išdavimo ribojimo situacijai ir perkančiajai organizacijai atsisakius dar nesuteiktų paslaugų, perkančiajai organizacijai nėra taikomos jokios tiekėjo sankcijos, kylančios dėl sutartinių įsipareigojimų nevykdymo.</w:t>
      </w:r>
    </w:p>
    <w:p w14:paraId="3DD46F78" w14:textId="6A3BAB7A"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Konfidencialumo įsipareigojimai.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perkančiajai organizacijai jo specialistų (atsakingų už Sutarties vykdymą asmenų), vykdysiančių Sutartį, pasirašytus konfidencialumo pasižadėjimus</w:t>
      </w:r>
      <w:r w:rsidR="00841D54">
        <w:rPr>
          <w:rFonts w:ascii="Times New Roman" w:eastAsia="Calibri" w:hAnsi="Times New Roman" w:cs="Times New Roman"/>
          <w:sz w:val="24"/>
          <w:szCs w:val="24"/>
          <w:lang w:val="lt-LT"/>
        </w:rPr>
        <w:t xml:space="preserve"> </w:t>
      </w:r>
      <w:r w:rsidR="00841D54" w:rsidRPr="00841D54">
        <w:rPr>
          <w:rFonts w:ascii="Times New Roman" w:eastAsia="Calibri" w:hAnsi="Times New Roman" w:cs="Times New Roman"/>
          <w:sz w:val="24"/>
          <w:szCs w:val="24"/>
          <w:lang w:val="lt-LT"/>
        </w:rPr>
        <w:t>neatskleisti informacijos, kuri taps žinoma vykdant sutartį</w:t>
      </w:r>
      <w:r w:rsidRPr="008A032E">
        <w:rPr>
          <w:rFonts w:ascii="Times New Roman" w:eastAsia="Calibri" w:hAnsi="Times New Roman" w:cs="Times New Roman"/>
          <w:sz w:val="24"/>
          <w:szCs w:val="24"/>
          <w:lang w:val="lt-LT"/>
        </w:rPr>
        <w:t xml:space="preserve"> (pasižadėjimo forma pridedama</w:t>
      </w:r>
      <w:r w:rsidR="00841D54">
        <w:rPr>
          <w:rFonts w:ascii="Times New Roman" w:eastAsia="Calibri" w:hAnsi="Times New Roman" w:cs="Times New Roman"/>
          <w:sz w:val="24"/>
          <w:szCs w:val="24"/>
          <w:lang w:val="lt-LT"/>
        </w:rPr>
        <w:t>, Sutarties nuostatų</w:t>
      </w:r>
      <w:r w:rsidRPr="008A032E">
        <w:rPr>
          <w:rFonts w:ascii="Times New Roman" w:eastAsia="Calibri" w:hAnsi="Times New Roman" w:cs="Times New Roman"/>
          <w:sz w:val="24"/>
          <w:szCs w:val="24"/>
          <w:lang w:val="lt-LT"/>
        </w:rPr>
        <w:t xml:space="preserve"> </w:t>
      </w:r>
      <w:r w:rsidR="00841D54">
        <w:rPr>
          <w:rFonts w:ascii="Times New Roman" w:eastAsia="Calibri" w:hAnsi="Times New Roman" w:cs="Times New Roman"/>
          <w:sz w:val="24"/>
          <w:szCs w:val="24"/>
          <w:lang w:val="lt-LT"/>
        </w:rPr>
        <w:t>1</w:t>
      </w:r>
      <w:r w:rsidRPr="008A032E">
        <w:rPr>
          <w:rFonts w:ascii="Times New Roman" w:eastAsia="Calibri" w:hAnsi="Times New Roman" w:cs="Times New Roman"/>
          <w:sz w:val="24"/>
          <w:szCs w:val="24"/>
          <w:lang w:val="lt-LT"/>
        </w:rPr>
        <w:t xml:space="preserve"> priedas). Jei tiekėjas keičia ar skiria papildomą specialistą Sutarčiai įgyvendinti, kartu su prašymu skirti (pakeisti) specialistą, turi būti pateiktas kiekvieno specialisto pasirašytas konfidencialumo pasižadėjimas</w:t>
      </w:r>
      <w:r w:rsidR="00841D54">
        <w:rPr>
          <w:rFonts w:ascii="Times New Roman" w:eastAsia="Calibri" w:hAnsi="Times New Roman" w:cs="Times New Roman"/>
          <w:sz w:val="24"/>
          <w:szCs w:val="24"/>
          <w:lang w:val="lt-LT"/>
        </w:rPr>
        <w:t xml:space="preserve"> </w:t>
      </w:r>
      <w:r w:rsidR="00841D54" w:rsidRPr="00841D54">
        <w:rPr>
          <w:rFonts w:ascii="Times New Roman" w:eastAsia="Calibri" w:hAnsi="Times New Roman" w:cs="Times New Roman"/>
          <w:sz w:val="24"/>
          <w:szCs w:val="24"/>
          <w:lang w:val="lt-LT"/>
        </w:rPr>
        <w:t>neatskleisti informacijos, kuri taps žinoma vykdant sutartį</w:t>
      </w:r>
      <w:r w:rsidRPr="008A032E">
        <w:rPr>
          <w:rFonts w:ascii="Times New Roman" w:eastAsia="Calibri" w:hAnsi="Times New Roman" w:cs="Times New Roman"/>
          <w:sz w:val="24"/>
          <w:szCs w:val="24"/>
          <w:lang w:val="lt-LT"/>
        </w:rPr>
        <w:t>.</w:t>
      </w:r>
    </w:p>
    <w:p w14:paraId="19C52B82" w14:textId="5AF8DE2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Jei teikėjas nevykdo savo sutartinių įsipareigojimų dėl gedimų šalinimo garantinės priežiūros laikotarpiu </w:t>
      </w:r>
      <w:r w:rsidRPr="00D910A5">
        <w:rPr>
          <w:rFonts w:ascii="Times New Roman" w:eastAsia="Calibri" w:hAnsi="Times New Roman" w:cs="Times New Roman"/>
          <w:color w:val="000000" w:themeColor="text1"/>
          <w:sz w:val="24"/>
          <w:szCs w:val="24"/>
          <w:lang w:val="lt-LT"/>
        </w:rPr>
        <w:t xml:space="preserve">techninės </w:t>
      </w:r>
      <w:r w:rsidRPr="00DD4A96">
        <w:rPr>
          <w:rFonts w:ascii="Times New Roman" w:eastAsia="Calibri" w:hAnsi="Times New Roman" w:cs="Times New Roman"/>
          <w:color w:val="000000" w:themeColor="text1"/>
          <w:sz w:val="24"/>
          <w:szCs w:val="24"/>
          <w:lang w:val="lt-LT"/>
        </w:rPr>
        <w:t xml:space="preserve">specifikacijos </w:t>
      </w:r>
      <w:r w:rsidRPr="000326F2">
        <w:rPr>
          <w:rFonts w:ascii="Times New Roman" w:eastAsia="Calibri" w:hAnsi="Times New Roman" w:cs="Times New Roman"/>
          <w:color w:val="000000" w:themeColor="text1"/>
          <w:sz w:val="24"/>
          <w:szCs w:val="24"/>
          <w:lang w:val="lt-LT"/>
        </w:rPr>
        <w:t>9 skyriuje</w:t>
      </w:r>
      <w:r w:rsidRPr="00D910A5">
        <w:rPr>
          <w:rFonts w:ascii="Times New Roman" w:eastAsia="Calibri" w:hAnsi="Times New Roman" w:cs="Times New Roman"/>
          <w:color w:val="000000" w:themeColor="text1"/>
          <w:sz w:val="24"/>
          <w:szCs w:val="24"/>
          <w:lang w:val="lt-LT"/>
        </w:rPr>
        <w:t xml:space="preserve"> </w:t>
      </w:r>
      <w:r w:rsidR="00DD4A96">
        <w:rPr>
          <w:rFonts w:ascii="Times New Roman" w:eastAsia="Calibri" w:hAnsi="Times New Roman" w:cs="Times New Roman"/>
          <w:color w:val="000000" w:themeColor="text1"/>
          <w:sz w:val="24"/>
          <w:szCs w:val="24"/>
          <w:lang w:val="lt-LT"/>
        </w:rPr>
        <w:t xml:space="preserve">„Reikalavimai garantinei priežiūrai“ </w:t>
      </w:r>
      <w:r w:rsidRPr="008A032E">
        <w:rPr>
          <w:rFonts w:ascii="Times New Roman" w:eastAsia="Calibri" w:hAnsi="Times New Roman" w:cs="Times New Roman"/>
          <w:sz w:val="24"/>
          <w:szCs w:val="24"/>
          <w:lang w:val="lt-LT"/>
        </w:rPr>
        <w:t>numatytais terminais, perkančioji organizacija turi teisę be oficialaus įspėjimo ir neribodama kitų savo teisių gynimo būdų pradėti skaičiuoti delspinigius pagal lentelėje nustatytus dydžius:</w:t>
      </w:r>
    </w:p>
    <w:tbl>
      <w:tblPr>
        <w:tblStyle w:val="Lentelstinklelis11"/>
        <w:tblW w:w="9604" w:type="dxa"/>
        <w:jc w:val="center"/>
        <w:tblLayout w:type="fixed"/>
        <w:tblLook w:val="04A0" w:firstRow="1" w:lastRow="0" w:firstColumn="1" w:lastColumn="0" w:noHBand="0" w:noVBand="1"/>
      </w:tblPr>
      <w:tblGrid>
        <w:gridCol w:w="2965"/>
        <w:gridCol w:w="2268"/>
        <w:gridCol w:w="4371"/>
      </w:tblGrid>
      <w:tr w:rsidR="000D2B8E" w:rsidRPr="000B17ED" w14:paraId="3AB17873" w14:textId="77777777" w:rsidTr="00747A23">
        <w:trPr>
          <w:jc w:val="center"/>
        </w:trPr>
        <w:tc>
          <w:tcPr>
            <w:tcW w:w="2965" w:type="dxa"/>
            <w:vAlign w:val="center"/>
          </w:tcPr>
          <w:p w14:paraId="3C22D6B2" w14:textId="77777777" w:rsidR="000D2B8E" w:rsidRPr="008A032E" w:rsidRDefault="000D2B8E" w:rsidP="00747A23">
            <w:pPr>
              <w:widowControl w:val="0"/>
              <w:autoSpaceDE w:val="0"/>
              <w:autoSpaceDN w:val="0"/>
              <w:adjustRightInd w:val="0"/>
              <w:rPr>
                <w:rFonts w:ascii="Times New Roman" w:hAnsi="Times New Roman" w:cs="Times New Roman"/>
                <w:sz w:val="24"/>
                <w:szCs w:val="24"/>
                <w:lang w:val="lt-LT" w:eastAsia="lt-LT"/>
              </w:rPr>
            </w:pPr>
            <w:r w:rsidRPr="008A032E">
              <w:rPr>
                <w:rFonts w:ascii="Times New Roman" w:hAnsi="Times New Roman" w:cs="Times New Roman"/>
                <w:sz w:val="24"/>
                <w:szCs w:val="24"/>
                <w:lang w:val="lt-LT" w:eastAsia="lt-LT"/>
              </w:rPr>
              <w:t>Incidento svarbos lygmuo</w:t>
            </w:r>
          </w:p>
        </w:tc>
        <w:tc>
          <w:tcPr>
            <w:tcW w:w="2268" w:type="dxa"/>
            <w:vAlign w:val="center"/>
          </w:tcPr>
          <w:p w14:paraId="1F93348C" w14:textId="1023F280" w:rsidR="000D2B8E" w:rsidRPr="008A032E" w:rsidRDefault="000D2B8E" w:rsidP="009C66E0">
            <w:pPr>
              <w:widowControl w:val="0"/>
              <w:autoSpaceDE w:val="0"/>
              <w:autoSpaceDN w:val="0"/>
              <w:adjustRightInd w:val="0"/>
              <w:jc w:val="center"/>
              <w:rPr>
                <w:rFonts w:ascii="Times New Roman" w:hAnsi="Times New Roman" w:cs="Times New Roman"/>
                <w:sz w:val="24"/>
                <w:szCs w:val="24"/>
                <w:lang w:val="lt-LT" w:eastAsia="lt-LT"/>
              </w:rPr>
            </w:pPr>
            <w:r w:rsidRPr="008A032E">
              <w:rPr>
                <w:rFonts w:ascii="Times New Roman" w:hAnsi="Times New Roman" w:cs="Times New Roman"/>
                <w:sz w:val="24"/>
                <w:szCs w:val="24"/>
                <w:lang w:val="lt-LT" w:eastAsia="lt-LT"/>
              </w:rPr>
              <w:t xml:space="preserve">Gedimo šalinimo termino viršijimas, </w:t>
            </w:r>
            <w:r w:rsidR="009C66E0">
              <w:rPr>
                <w:rFonts w:ascii="Times New Roman" w:hAnsi="Times New Roman" w:cs="Times New Roman"/>
                <w:sz w:val="24"/>
                <w:szCs w:val="24"/>
                <w:lang w:val="lt-LT" w:eastAsia="lt-LT"/>
              </w:rPr>
              <w:t xml:space="preserve">darbo </w:t>
            </w:r>
            <w:r w:rsidRPr="008A032E">
              <w:rPr>
                <w:rFonts w:ascii="Times New Roman" w:hAnsi="Times New Roman" w:cs="Times New Roman"/>
                <w:sz w:val="24"/>
                <w:szCs w:val="24"/>
                <w:lang w:val="lt-LT" w:eastAsia="lt-LT"/>
              </w:rPr>
              <w:t>valandos</w:t>
            </w:r>
          </w:p>
        </w:tc>
        <w:tc>
          <w:tcPr>
            <w:tcW w:w="4371" w:type="dxa"/>
            <w:vAlign w:val="center"/>
          </w:tcPr>
          <w:p w14:paraId="6D539614" w14:textId="4BB2006A" w:rsidR="000D2B8E" w:rsidRPr="008A032E" w:rsidRDefault="000D2B8E" w:rsidP="00747A23">
            <w:pPr>
              <w:widowControl w:val="0"/>
              <w:autoSpaceDE w:val="0"/>
              <w:autoSpaceDN w:val="0"/>
              <w:adjustRightInd w:val="0"/>
              <w:rPr>
                <w:rFonts w:ascii="Times New Roman" w:hAnsi="Times New Roman" w:cs="Times New Roman"/>
                <w:sz w:val="24"/>
                <w:szCs w:val="24"/>
                <w:lang w:val="lt-LT" w:eastAsia="lt-LT"/>
              </w:rPr>
            </w:pPr>
            <w:r w:rsidRPr="008A032E">
              <w:rPr>
                <w:rFonts w:ascii="Times New Roman" w:hAnsi="Times New Roman" w:cs="Times New Roman"/>
                <w:sz w:val="24"/>
                <w:szCs w:val="24"/>
                <w:lang w:val="lt-LT" w:eastAsia="lt-LT"/>
              </w:rPr>
              <w:t xml:space="preserve">Delspinigių dydis už pavėluotą </w:t>
            </w:r>
            <w:r w:rsidR="009C66E0">
              <w:rPr>
                <w:rFonts w:ascii="Times New Roman" w:hAnsi="Times New Roman" w:cs="Times New Roman"/>
                <w:sz w:val="24"/>
                <w:szCs w:val="24"/>
                <w:lang w:val="lt-LT" w:eastAsia="lt-LT"/>
              </w:rPr>
              <w:t xml:space="preserve">darbo </w:t>
            </w:r>
            <w:r w:rsidRPr="008A032E">
              <w:rPr>
                <w:rFonts w:ascii="Times New Roman" w:hAnsi="Times New Roman" w:cs="Times New Roman"/>
                <w:sz w:val="24"/>
                <w:szCs w:val="24"/>
                <w:lang w:val="lt-LT" w:eastAsia="lt-LT"/>
              </w:rPr>
              <w:t xml:space="preserve">valandą Eur </w:t>
            </w:r>
          </w:p>
        </w:tc>
      </w:tr>
      <w:tr w:rsidR="000D2B8E" w:rsidRPr="008A032E" w14:paraId="639EA7F1" w14:textId="77777777" w:rsidTr="00747A23">
        <w:trPr>
          <w:jc w:val="center"/>
        </w:trPr>
        <w:tc>
          <w:tcPr>
            <w:tcW w:w="2965" w:type="dxa"/>
          </w:tcPr>
          <w:p w14:paraId="45669EEE" w14:textId="77777777" w:rsidR="000D2B8E" w:rsidRPr="008A032E" w:rsidRDefault="000D2B8E" w:rsidP="009C66E0">
            <w:pPr>
              <w:widowControl w:val="0"/>
              <w:autoSpaceDE w:val="0"/>
              <w:autoSpaceDN w:val="0"/>
              <w:adjustRightInd w:val="0"/>
              <w:jc w:val="center"/>
              <w:rPr>
                <w:rFonts w:ascii="Times New Roman" w:hAnsi="Times New Roman" w:cs="Times New Roman"/>
                <w:i/>
                <w:sz w:val="24"/>
                <w:szCs w:val="24"/>
                <w:lang w:val="lt-LT" w:eastAsia="lt-LT"/>
              </w:rPr>
            </w:pPr>
            <w:r w:rsidRPr="008A032E">
              <w:rPr>
                <w:rFonts w:ascii="Times New Roman" w:hAnsi="Times New Roman" w:cs="Times New Roman"/>
                <w:i/>
                <w:sz w:val="24"/>
                <w:szCs w:val="24"/>
                <w:lang w:val="lt-LT" w:eastAsia="lt-LT"/>
              </w:rPr>
              <w:t>1</w:t>
            </w:r>
          </w:p>
        </w:tc>
        <w:tc>
          <w:tcPr>
            <w:tcW w:w="2268" w:type="dxa"/>
            <w:vAlign w:val="center"/>
          </w:tcPr>
          <w:p w14:paraId="0CEBF16C" w14:textId="77777777" w:rsidR="000D2B8E" w:rsidRPr="008A032E" w:rsidRDefault="000D2B8E" w:rsidP="009C66E0">
            <w:pPr>
              <w:widowControl w:val="0"/>
              <w:autoSpaceDE w:val="0"/>
              <w:autoSpaceDN w:val="0"/>
              <w:adjustRightInd w:val="0"/>
              <w:jc w:val="center"/>
              <w:rPr>
                <w:rFonts w:ascii="Times New Roman" w:hAnsi="Times New Roman" w:cs="Times New Roman"/>
                <w:i/>
                <w:sz w:val="24"/>
                <w:szCs w:val="24"/>
                <w:lang w:val="lt-LT" w:eastAsia="lt-LT"/>
              </w:rPr>
            </w:pPr>
            <w:r w:rsidRPr="008A032E">
              <w:rPr>
                <w:rFonts w:ascii="Times New Roman" w:hAnsi="Times New Roman" w:cs="Times New Roman"/>
                <w:i/>
                <w:sz w:val="24"/>
                <w:szCs w:val="24"/>
                <w:lang w:val="lt-LT" w:eastAsia="lt-LT"/>
              </w:rPr>
              <w:t>2</w:t>
            </w:r>
          </w:p>
        </w:tc>
        <w:tc>
          <w:tcPr>
            <w:tcW w:w="4371" w:type="dxa"/>
            <w:vAlign w:val="center"/>
          </w:tcPr>
          <w:p w14:paraId="5299715C" w14:textId="77777777" w:rsidR="000D2B8E" w:rsidRPr="008A032E" w:rsidRDefault="000D2B8E" w:rsidP="009C66E0">
            <w:pPr>
              <w:widowControl w:val="0"/>
              <w:autoSpaceDE w:val="0"/>
              <w:autoSpaceDN w:val="0"/>
              <w:adjustRightInd w:val="0"/>
              <w:jc w:val="center"/>
              <w:rPr>
                <w:rFonts w:ascii="Times New Roman" w:hAnsi="Times New Roman" w:cs="Times New Roman"/>
                <w:i/>
                <w:sz w:val="24"/>
                <w:szCs w:val="24"/>
                <w:lang w:val="lt-LT" w:eastAsia="lt-LT"/>
              </w:rPr>
            </w:pPr>
            <w:r w:rsidRPr="008A032E">
              <w:rPr>
                <w:rFonts w:ascii="Times New Roman" w:hAnsi="Times New Roman" w:cs="Times New Roman"/>
                <w:i/>
                <w:sz w:val="24"/>
                <w:szCs w:val="24"/>
                <w:lang w:val="lt-LT" w:eastAsia="lt-LT"/>
              </w:rPr>
              <w:t>3</w:t>
            </w:r>
          </w:p>
        </w:tc>
      </w:tr>
      <w:tr w:rsidR="000D2B8E" w:rsidRPr="008A032E" w14:paraId="5FEFC870" w14:textId="77777777" w:rsidTr="00747A23">
        <w:trPr>
          <w:jc w:val="center"/>
        </w:trPr>
        <w:tc>
          <w:tcPr>
            <w:tcW w:w="2965" w:type="dxa"/>
          </w:tcPr>
          <w:p w14:paraId="589DBA5E" w14:textId="77777777" w:rsidR="000D2B8E" w:rsidRPr="00DD4A96" w:rsidRDefault="000D2B8E" w:rsidP="00747A23">
            <w:pPr>
              <w:widowControl w:val="0"/>
              <w:autoSpaceDE w:val="0"/>
              <w:autoSpaceDN w:val="0"/>
              <w:adjustRightInd w:val="0"/>
              <w:rPr>
                <w:rFonts w:ascii="Times New Roman" w:hAnsi="Times New Roman" w:cs="Times New Roman"/>
                <w:sz w:val="24"/>
                <w:szCs w:val="24"/>
                <w:lang w:val="lt-LT" w:eastAsia="lt-LT"/>
              </w:rPr>
            </w:pPr>
            <w:r w:rsidRPr="00DD4A96">
              <w:rPr>
                <w:rFonts w:ascii="Times New Roman" w:hAnsi="Times New Roman" w:cs="Times New Roman"/>
                <w:sz w:val="24"/>
                <w:szCs w:val="24"/>
                <w:lang w:val="lt-LT" w:eastAsia="lt-LT"/>
              </w:rPr>
              <w:t>Kritinis sutrikimas (klaida)</w:t>
            </w:r>
          </w:p>
        </w:tc>
        <w:tc>
          <w:tcPr>
            <w:tcW w:w="2268" w:type="dxa"/>
            <w:vAlign w:val="center"/>
          </w:tcPr>
          <w:p w14:paraId="36037E9E" w14:textId="77777777" w:rsidR="000D2B8E" w:rsidRPr="00DD4A96" w:rsidRDefault="000D2B8E" w:rsidP="009C66E0">
            <w:pPr>
              <w:widowControl w:val="0"/>
              <w:autoSpaceDE w:val="0"/>
              <w:autoSpaceDN w:val="0"/>
              <w:adjustRightInd w:val="0"/>
              <w:jc w:val="center"/>
              <w:rPr>
                <w:rFonts w:ascii="Times New Roman" w:hAnsi="Times New Roman" w:cs="Times New Roman"/>
                <w:sz w:val="24"/>
                <w:szCs w:val="24"/>
                <w:lang w:val="lt-LT" w:eastAsia="lt-LT"/>
              </w:rPr>
            </w:pPr>
            <w:r w:rsidRPr="00DD4A96">
              <w:rPr>
                <w:rFonts w:ascii="Times New Roman" w:hAnsi="Times New Roman" w:cs="Times New Roman"/>
                <w:sz w:val="24"/>
                <w:szCs w:val="24"/>
                <w:lang w:val="lt-LT" w:eastAsia="lt-LT"/>
              </w:rPr>
              <w:t>1 darbo valanda</w:t>
            </w:r>
          </w:p>
        </w:tc>
        <w:tc>
          <w:tcPr>
            <w:tcW w:w="4371" w:type="dxa"/>
            <w:vAlign w:val="center"/>
          </w:tcPr>
          <w:p w14:paraId="3F1D3E67" w14:textId="77777777" w:rsidR="000D2B8E" w:rsidRPr="008A032E" w:rsidRDefault="000D2B8E" w:rsidP="009C66E0">
            <w:pPr>
              <w:widowControl w:val="0"/>
              <w:autoSpaceDE w:val="0"/>
              <w:autoSpaceDN w:val="0"/>
              <w:adjustRightInd w:val="0"/>
              <w:jc w:val="center"/>
              <w:rPr>
                <w:rFonts w:ascii="Times New Roman" w:hAnsi="Times New Roman" w:cs="Times New Roman"/>
                <w:sz w:val="24"/>
                <w:szCs w:val="24"/>
                <w:lang w:val="lt-LT" w:eastAsia="lt-LT"/>
              </w:rPr>
            </w:pPr>
            <w:r w:rsidRPr="008A032E">
              <w:rPr>
                <w:rFonts w:ascii="Times New Roman" w:hAnsi="Times New Roman" w:cs="Times New Roman"/>
                <w:sz w:val="24"/>
                <w:szCs w:val="24"/>
                <w:lang w:val="lt-LT" w:eastAsia="lt-LT"/>
              </w:rPr>
              <w:t>20 Eur</w:t>
            </w:r>
          </w:p>
        </w:tc>
      </w:tr>
      <w:tr w:rsidR="000D2B8E" w:rsidRPr="008A032E" w14:paraId="4D938314" w14:textId="77777777" w:rsidTr="00747A23">
        <w:trPr>
          <w:jc w:val="center"/>
        </w:trPr>
        <w:tc>
          <w:tcPr>
            <w:tcW w:w="2965" w:type="dxa"/>
          </w:tcPr>
          <w:p w14:paraId="0CE9546C" w14:textId="77777777" w:rsidR="000D2B8E" w:rsidRPr="00DD4A96" w:rsidRDefault="000D2B8E" w:rsidP="00747A23">
            <w:pPr>
              <w:widowControl w:val="0"/>
              <w:autoSpaceDE w:val="0"/>
              <w:autoSpaceDN w:val="0"/>
              <w:adjustRightInd w:val="0"/>
              <w:rPr>
                <w:rFonts w:ascii="Times New Roman" w:hAnsi="Times New Roman" w:cs="Times New Roman"/>
                <w:sz w:val="24"/>
                <w:szCs w:val="24"/>
                <w:lang w:val="lt-LT" w:eastAsia="lt-LT"/>
              </w:rPr>
            </w:pPr>
            <w:r w:rsidRPr="00DD4A96">
              <w:rPr>
                <w:rFonts w:ascii="Times New Roman" w:hAnsi="Times New Roman" w:cs="Times New Roman"/>
                <w:sz w:val="24"/>
                <w:szCs w:val="24"/>
                <w:lang w:val="lt-LT" w:eastAsia="lt-LT"/>
              </w:rPr>
              <w:t>Svarbus sutrikimas (klaida)</w:t>
            </w:r>
          </w:p>
        </w:tc>
        <w:tc>
          <w:tcPr>
            <w:tcW w:w="2268" w:type="dxa"/>
            <w:vAlign w:val="center"/>
          </w:tcPr>
          <w:p w14:paraId="6E585DA4" w14:textId="77777777" w:rsidR="000D2B8E" w:rsidRPr="00DD4A96" w:rsidRDefault="000D2B8E" w:rsidP="009C66E0">
            <w:pPr>
              <w:widowControl w:val="0"/>
              <w:autoSpaceDE w:val="0"/>
              <w:autoSpaceDN w:val="0"/>
              <w:adjustRightInd w:val="0"/>
              <w:jc w:val="center"/>
              <w:rPr>
                <w:rFonts w:ascii="Times New Roman" w:hAnsi="Times New Roman" w:cs="Times New Roman"/>
                <w:sz w:val="24"/>
                <w:szCs w:val="24"/>
                <w:lang w:val="lt-LT" w:eastAsia="lt-LT"/>
              </w:rPr>
            </w:pPr>
            <w:r w:rsidRPr="00DD4A96">
              <w:rPr>
                <w:rFonts w:ascii="Times New Roman" w:hAnsi="Times New Roman" w:cs="Times New Roman"/>
                <w:sz w:val="24"/>
                <w:szCs w:val="24"/>
                <w:lang w:val="lt-LT" w:eastAsia="lt-LT"/>
              </w:rPr>
              <w:t>1 darbo valanda</w:t>
            </w:r>
          </w:p>
        </w:tc>
        <w:tc>
          <w:tcPr>
            <w:tcW w:w="4371" w:type="dxa"/>
            <w:vAlign w:val="center"/>
          </w:tcPr>
          <w:p w14:paraId="4F0D5570" w14:textId="77777777" w:rsidR="000D2B8E" w:rsidRPr="008A032E" w:rsidRDefault="000D2B8E" w:rsidP="009C66E0">
            <w:pPr>
              <w:widowControl w:val="0"/>
              <w:autoSpaceDE w:val="0"/>
              <w:autoSpaceDN w:val="0"/>
              <w:adjustRightInd w:val="0"/>
              <w:jc w:val="center"/>
              <w:rPr>
                <w:rFonts w:ascii="Times New Roman" w:hAnsi="Times New Roman" w:cs="Times New Roman"/>
                <w:sz w:val="24"/>
                <w:szCs w:val="24"/>
                <w:lang w:val="lt-LT" w:eastAsia="lt-LT"/>
              </w:rPr>
            </w:pPr>
            <w:r w:rsidRPr="008A032E">
              <w:rPr>
                <w:rFonts w:ascii="Times New Roman" w:hAnsi="Times New Roman" w:cs="Times New Roman"/>
                <w:sz w:val="24"/>
                <w:szCs w:val="24"/>
                <w:lang w:val="lt-LT" w:eastAsia="lt-LT"/>
              </w:rPr>
              <w:t>15 Eur</w:t>
            </w:r>
          </w:p>
        </w:tc>
      </w:tr>
      <w:tr w:rsidR="000D2B8E" w:rsidRPr="008A032E" w14:paraId="0448F4B4" w14:textId="77777777" w:rsidTr="00747A23">
        <w:trPr>
          <w:jc w:val="center"/>
        </w:trPr>
        <w:tc>
          <w:tcPr>
            <w:tcW w:w="2965" w:type="dxa"/>
          </w:tcPr>
          <w:p w14:paraId="2F18647E" w14:textId="77777777" w:rsidR="000D2B8E" w:rsidRPr="00DD4A96" w:rsidRDefault="000D2B8E" w:rsidP="00747A23">
            <w:pPr>
              <w:widowControl w:val="0"/>
              <w:autoSpaceDE w:val="0"/>
              <w:autoSpaceDN w:val="0"/>
              <w:adjustRightInd w:val="0"/>
              <w:rPr>
                <w:rFonts w:ascii="Times New Roman" w:hAnsi="Times New Roman" w:cs="Times New Roman"/>
                <w:sz w:val="24"/>
                <w:szCs w:val="24"/>
                <w:lang w:val="lt-LT" w:eastAsia="lt-LT"/>
              </w:rPr>
            </w:pPr>
            <w:r w:rsidRPr="00DD4A96">
              <w:rPr>
                <w:rFonts w:ascii="Times New Roman" w:hAnsi="Times New Roman" w:cs="Times New Roman"/>
                <w:sz w:val="24"/>
                <w:szCs w:val="24"/>
                <w:lang w:val="lt-LT" w:eastAsia="lt-LT"/>
              </w:rPr>
              <w:t>Kitas sutrikimas (klaida)</w:t>
            </w:r>
          </w:p>
        </w:tc>
        <w:tc>
          <w:tcPr>
            <w:tcW w:w="2268" w:type="dxa"/>
            <w:vAlign w:val="center"/>
          </w:tcPr>
          <w:p w14:paraId="55D40186" w14:textId="77777777" w:rsidR="000D2B8E" w:rsidRPr="00DD4A96" w:rsidRDefault="000D2B8E" w:rsidP="009C66E0">
            <w:pPr>
              <w:widowControl w:val="0"/>
              <w:autoSpaceDE w:val="0"/>
              <w:autoSpaceDN w:val="0"/>
              <w:adjustRightInd w:val="0"/>
              <w:jc w:val="center"/>
              <w:rPr>
                <w:rFonts w:ascii="Times New Roman" w:hAnsi="Times New Roman" w:cs="Times New Roman"/>
                <w:sz w:val="24"/>
                <w:szCs w:val="24"/>
                <w:lang w:val="lt-LT" w:eastAsia="lt-LT"/>
              </w:rPr>
            </w:pPr>
            <w:r w:rsidRPr="00DD4A96">
              <w:rPr>
                <w:rFonts w:ascii="Times New Roman" w:hAnsi="Times New Roman" w:cs="Times New Roman"/>
                <w:sz w:val="24"/>
                <w:szCs w:val="24"/>
                <w:lang w:val="lt-LT" w:eastAsia="lt-LT"/>
              </w:rPr>
              <w:t>1 darbo valanda</w:t>
            </w:r>
          </w:p>
        </w:tc>
        <w:tc>
          <w:tcPr>
            <w:tcW w:w="4371" w:type="dxa"/>
            <w:vAlign w:val="center"/>
          </w:tcPr>
          <w:p w14:paraId="414B6405" w14:textId="77777777" w:rsidR="000D2B8E" w:rsidRPr="008A032E" w:rsidRDefault="000D2B8E" w:rsidP="009C66E0">
            <w:pPr>
              <w:widowControl w:val="0"/>
              <w:autoSpaceDE w:val="0"/>
              <w:autoSpaceDN w:val="0"/>
              <w:adjustRightInd w:val="0"/>
              <w:jc w:val="center"/>
              <w:rPr>
                <w:rFonts w:ascii="Times New Roman" w:hAnsi="Times New Roman" w:cs="Times New Roman"/>
                <w:sz w:val="24"/>
                <w:szCs w:val="24"/>
                <w:lang w:val="lt-LT" w:eastAsia="lt-LT"/>
              </w:rPr>
            </w:pPr>
            <w:r w:rsidRPr="008A032E">
              <w:rPr>
                <w:rFonts w:ascii="Times New Roman" w:hAnsi="Times New Roman" w:cs="Times New Roman"/>
                <w:sz w:val="24"/>
                <w:szCs w:val="24"/>
                <w:lang w:val="lt-LT" w:eastAsia="lt-LT"/>
              </w:rPr>
              <w:t>8 Eur</w:t>
            </w:r>
          </w:p>
        </w:tc>
      </w:tr>
    </w:tbl>
    <w:p w14:paraId="7DE04B8B" w14:textId="77777777" w:rsidR="000D2B8E" w:rsidRPr="008A032E" w:rsidRDefault="000D2B8E" w:rsidP="000D2B8E">
      <w:pPr>
        <w:tabs>
          <w:tab w:val="left" w:pos="1170"/>
        </w:tabs>
        <w:spacing w:after="0" w:line="240" w:lineRule="auto"/>
        <w:rPr>
          <w:rFonts w:ascii="Times New Roman" w:eastAsia="Calibri" w:hAnsi="Times New Roman" w:cs="Times New Roman"/>
          <w:sz w:val="24"/>
          <w:szCs w:val="24"/>
          <w:lang w:val="lt-LT" w:eastAsia="lt-LT"/>
        </w:rPr>
      </w:pPr>
    </w:p>
    <w:p w14:paraId="20BF0F81"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Jei tiekėjas nevykdo savo sutartinių įsipareigojimų sutartyje numatytais terminais, perkančioji organizacija turi teisę be oficialaus įspėjimo ir neribodama kitų savo teisių gynimo būdų pradėti skaičiuoti 0,03 (trijų šimtųjų) procentų dydžio delspinigius nuo laiku nesuteiktų paslaugų kainos be PVM už kiekvieną uždelstą dieną. Perkančioji organizacija turi teisę priskaičiuotų delspinigių suma mažinti savo piniginę prievolę tiekėjui.</w:t>
      </w:r>
    </w:p>
    <w:p w14:paraId="5CC29304"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Jei Perkančioji organizacija nevykdo savo sutartinių įsipareigojimų Sutartyje numatytais terminais sumokėti tiekėjui už tinkamai ir faktiškai suteiktas paslaugas, tiekėjas turi teisę be oficialaus įspėjimo ir neribodamas kitų savo teisių gynimo būdų pradėti skaičiuoti 0,03 (trijų šimtųjų) procentų dydžio delspinigius nuo laiku neapmokėtos paslaugų kainos be PVM už kiekvieną uždelstą dieną.</w:t>
      </w:r>
    </w:p>
    <w:p w14:paraId="2F8EE169"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 Sutarčiai aiškinti bei ginčams spręsti taikoma Lietuvos Respublikos teisė.</w:t>
      </w:r>
    </w:p>
    <w:p w14:paraId="176A54A3"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bCs/>
          <w:sz w:val="24"/>
          <w:szCs w:val="24"/>
          <w:lang w:val="lt-LT"/>
        </w:rPr>
      </w:pPr>
      <w:r w:rsidRPr="008A032E">
        <w:rPr>
          <w:rFonts w:ascii="Times New Roman" w:eastAsia="Calibri" w:hAnsi="Times New Roman" w:cs="Times New Roman"/>
          <w:sz w:val="24"/>
          <w:szCs w:val="24"/>
          <w:lang w:val="lt-LT"/>
        </w:rPr>
        <w:lastRenderedPageBreak/>
        <w:t xml:space="preserve"> </w:t>
      </w:r>
      <w:r w:rsidRPr="008A032E">
        <w:rPr>
          <w:rFonts w:ascii="Times New Roman" w:eastAsia="Calibri" w:hAnsi="Times New Roman" w:cs="Times New Roman"/>
          <w:bCs/>
          <w:sz w:val="24"/>
          <w:szCs w:val="24"/>
          <w:lang w:val="lt-LT"/>
        </w:rPr>
        <w:t>Jei viena iš sutarties šalių nevykdo sutartinių įsipareigojimų ir tai yra esminis sutarties pažeidimas, kita šalis gali vienašališkai nutraukti sutartį raštu prieš 20 (dvidešimt)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653D9C5F" w14:textId="7777777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bCs/>
          <w:sz w:val="24"/>
          <w:szCs w:val="24"/>
          <w:lang w:val="lt-LT"/>
        </w:rPr>
      </w:pPr>
      <w:r w:rsidRPr="008A032E">
        <w:rPr>
          <w:rFonts w:ascii="Times New Roman" w:eastAsia="Calibri" w:hAnsi="Times New Roman" w:cs="Times New Roman"/>
          <w:bCs/>
          <w:sz w:val="24"/>
          <w:szCs w:val="24"/>
          <w:lang w:val="lt-LT"/>
        </w:rPr>
        <w:t>perkančiosios organizacijos mokėjimo prievolės termino praleidimas ilgiau kaip 30 (trisdešimt) dienų;</w:t>
      </w:r>
    </w:p>
    <w:p w14:paraId="07A4DA55" w14:textId="6991F318"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bCs/>
          <w:sz w:val="24"/>
          <w:szCs w:val="24"/>
          <w:lang w:val="lt-LT"/>
        </w:rPr>
      </w:pPr>
      <w:r w:rsidRPr="008A032E">
        <w:rPr>
          <w:rFonts w:ascii="Times New Roman" w:eastAsia="Calibri" w:hAnsi="Times New Roman" w:cs="Times New Roman"/>
          <w:bCs/>
          <w:sz w:val="24"/>
          <w:szCs w:val="24"/>
          <w:lang w:val="lt-LT"/>
        </w:rPr>
        <w:t>tiekėjo sutartinių įsipareigojimų termino, nurodyto sutartyje, praleidimas daugiau kaip 30 (trisdešimt) dienų dėl tiekėjo kaltės;</w:t>
      </w:r>
    </w:p>
    <w:p w14:paraId="5A589EFB" w14:textId="2EC40243"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bCs/>
          <w:sz w:val="24"/>
          <w:szCs w:val="24"/>
          <w:lang w:val="lt-LT"/>
        </w:rPr>
      </w:pPr>
      <w:r w:rsidRPr="008A032E">
        <w:rPr>
          <w:rFonts w:ascii="Times New Roman" w:eastAsia="Calibri" w:hAnsi="Times New Roman" w:cs="Times New Roman"/>
          <w:bCs/>
          <w:sz w:val="24"/>
          <w:szCs w:val="24"/>
          <w:lang w:val="lt-LT"/>
        </w:rPr>
        <w:t xml:space="preserve">pasiūlyme nurodytų specialistų ar vadovaujantis </w:t>
      </w:r>
      <w:r w:rsidR="00C96C99" w:rsidRPr="00163BDC">
        <w:rPr>
          <w:rFonts w:ascii="Times New Roman" w:eastAsia="Calibri" w:hAnsi="Times New Roman" w:cs="Times New Roman"/>
          <w:bCs/>
          <w:sz w:val="24"/>
          <w:szCs w:val="24"/>
          <w:lang w:val="lt-LT"/>
        </w:rPr>
        <w:t>8</w:t>
      </w:r>
      <w:r w:rsidRPr="00F41840">
        <w:rPr>
          <w:rFonts w:ascii="Times New Roman" w:eastAsia="Calibri" w:hAnsi="Times New Roman" w:cs="Times New Roman"/>
          <w:bCs/>
          <w:color w:val="000000" w:themeColor="text1"/>
          <w:sz w:val="24"/>
          <w:szCs w:val="24"/>
          <w:lang w:val="lt-LT"/>
        </w:rPr>
        <w:t xml:space="preserve">.7 papunkčiu </w:t>
      </w:r>
      <w:r w:rsidRPr="008A032E">
        <w:rPr>
          <w:rFonts w:ascii="Times New Roman" w:eastAsia="Calibri" w:hAnsi="Times New Roman" w:cs="Times New Roman"/>
          <w:bCs/>
          <w:sz w:val="24"/>
          <w:szCs w:val="24"/>
          <w:lang w:val="lt-LT"/>
        </w:rPr>
        <w:t>pakeistų specialistų, nepasitelkimas vykdant Sutartį.</w:t>
      </w:r>
    </w:p>
    <w:p w14:paraId="14D7F48E" w14:textId="77777777" w:rsidR="000D2B8E" w:rsidRPr="008A032E" w:rsidRDefault="000D2B8E" w:rsidP="00AE741B">
      <w:pPr>
        <w:pStyle w:val="Sraopastraipa"/>
        <w:numPr>
          <w:ilvl w:val="2"/>
          <w:numId w:val="41"/>
        </w:numPr>
        <w:tabs>
          <w:tab w:val="left" w:pos="1440"/>
        </w:tabs>
        <w:spacing w:after="0" w:line="240" w:lineRule="auto"/>
        <w:ind w:left="0" w:firstLine="680"/>
        <w:rPr>
          <w:rFonts w:ascii="Times New Roman" w:eastAsia="Calibri" w:hAnsi="Times New Roman" w:cs="Times New Roman"/>
          <w:bCs/>
          <w:sz w:val="24"/>
          <w:szCs w:val="24"/>
          <w:lang w:val="lt-LT"/>
        </w:rPr>
      </w:pPr>
      <w:r w:rsidRPr="008A032E">
        <w:rPr>
          <w:rFonts w:ascii="Times New Roman" w:eastAsia="Calibri" w:hAnsi="Times New Roman" w:cs="Times New Roman"/>
          <w:bCs/>
          <w:sz w:val="24"/>
          <w:szCs w:val="24"/>
          <w:lang w:val="lt-LT"/>
        </w:rPr>
        <w:t>tiekėjui taikytų delspinigių bendrai sumai viršijus 15 procentų pradinės sutarties vertės (sutarties kainos be PVM).</w:t>
      </w:r>
    </w:p>
    <w:p w14:paraId="3BCD983E" w14:textId="4506BE6C"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Sutartis sudaroma vadovaujantis </w:t>
      </w:r>
      <w:r w:rsidR="00BE5201">
        <w:rPr>
          <w:rFonts w:ascii="Times New Roman" w:eastAsia="Calibri" w:hAnsi="Times New Roman" w:cs="Times New Roman"/>
          <w:sz w:val="24"/>
          <w:szCs w:val="24"/>
          <w:lang w:val="lt-LT"/>
        </w:rPr>
        <w:t>Lietuvos Respublikos c</w:t>
      </w:r>
      <w:r w:rsidRPr="008A032E">
        <w:rPr>
          <w:rFonts w:ascii="Times New Roman" w:eastAsia="Calibri" w:hAnsi="Times New Roman" w:cs="Times New Roman"/>
          <w:sz w:val="24"/>
          <w:szCs w:val="24"/>
          <w:lang w:val="lt-LT"/>
        </w:rPr>
        <w:t xml:space="preserve">ivilinio kodekso ir </w:t>
      </w:r>
      <w:r w:rsidR="00BE5201">
        <w:rPr>
          <w:rFonts w:ascii="Times New Roman" w:eastAsia="Calibri" w:hAnsi="Times New Roman" w:cs="Times New Roman"/>
          <w:sz w:val="24"/>
          <w:szCs w:val="24"/>
          <w:lang w:val="lt-LT"/>
        </w:rPr>
        <w:t>Lietuvos Respublikos v</w:t>
      </w:r>
      <w:r w:rsidRPr="008A032E">
        <w:rPr>
          <w:rFonts w:ascii="Times New Roman" w:eastAsia="Calibri" w:hAnsi="Times New Roman" w:cs="Times New Roman"/>
          <w:sz w:val="24"/>
          <w:szCs w:val="24"/>
          <w:lang w:val="lt-LT"/>
        </w:rPr>
        <w:t>iešųjų pirkimų įstatymo, šio konkurso sąlygų ir pasiūlymo, pripažint</w:t>
      </w:r>
      <w:r w:rsidR="00BE5201">
        <w:rPr>
          <w:rFonts w:ascii="Times New Roman" w:eastAsia="Calibri" w:hAnsi="Times New Roman" w:cs="Times New Roman"/>
          <w:sz w:val="24"/>
          <w:szCs w:val="24"/>
          <w:lang w:val="lt-LT"/>
        </w:rPr>
        <w:t>o</w:t>
      </w:r>
      <w:r w:rsidRPr="008A032E">
        <w:rPr>
          <w:rFonts w:ascii="Times New Roman" w:eastAsia="Calibri" w:hAnsi="Times New Roman" w:cs="Times New Roman"/>
          <w:sz w:val="24"/>
          <w:szCs w:val="24"/>
          <w:lang w:val="lt-LT"/>
        </w:rPr>
        <w:t xml:space="preserve"> laimėjusiu, nuostatomis.</w:t>
      </w:r>
    </w:p>
    <w:p w14:paraId="59566640" w14:textId="184909B9"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Sutarties sąlygos galiojimo laikotarpiu gali būti keičiamos šioje sutartyje ir </w:t>
      </w:r>
      <w:r w:rsidR="00BE5201">
        <w:rPr>
          <w:rFonts w:ascii="Times New Roman" w:eastAsia="Calibri" w:hAnsi="Times New Roman" w:cs="Times New Roman"/>
          <w:sz w:val="24"/>
          <w:szCs w:val="24"/>
          <w:lang w:val="lt-LT"/>
        </w:rPr>
        <w:t>Lietuvos Respublikos v</w:t>
      </w:r>
      <w:r w:rsidRPr="008A032E">
        <w:rPr>
          <w:rFonts w:ascii="Times New Roman" w:eastAsia="Calibri" w:hAnsi="Times New Roman" w:cs="Times New Roman"/>
          <w:sz w:val="24"/>
          <w:szCs w:val="24"/>
          <w:lang w:val="lt-LT"/>
        </w:rPr>
        <w:t xml:space="preserve">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629D9C62"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Sutartis gali būti nutraukta Lietuvos Respublikos viešųjų pirkimų įstatymo 90 straipsnio nustatytais atvejais ir tvarka.</w:t>
      </w:r>
    </w:p>
    <w:p w14:paraId="53855476"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Sutartis bet kada gali būti nutraukta raštišku abiejų Šalių susitarimu ir kitais teisės aktų numatytais atvejais.</w:t>
      </w:r>
    </w:p>
    <w:p w14:paraId="3D060C2F" w14:textId="40CE43B7" w:rsidR="000D2B8E" w:rsidRPr="008A032E" w:rsidRDefault="00BE5201"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000D2B8E" w:rsidRPr="008A032E">
        <w:rPr>
          <w:rFonts w:ascii="Times New Roman" w:eastAsia="Calibri" w:hAnsi="Times New Roman" w:cs="Times New Roman"/>
          <w:sz w:val="24"/>
          <w:szCs w:val="24"/>
          <w:lang w:val="lt-LT"/>
        </w:rPr>
        <w:t>Perkančioji organizacija turi teisę vienašališkai nutraukti sutartį pranešusi tiekėjui prieš 30 (trisdešimt) dienų. Šiuo atveju perkančioji organizacija privalo sumokėti tiekėjui kainos dalį, proporcingą suteiktoms paslaugoms, ir atlyginti kitas protingas išlaidas, kurias tiekėjas, norėdamas įvykdyti sutartį, padarė iki pranešimo apie sutarties nutraukimą gavimo iš perkančiosios organizacijos momento. Tiekėjas turi teisę vienašališkai nutraukti sutartį tik dėl svarbių priežasčių, apie tai pranešęs perkančiajai organizacijai raštu prieš 30 (trisdešimt) dienų. Šiuo atveju Tiekėjas privalo visiškai atlyginti perkančiajai patirtus nuostolius.</w:t>
      </w:r>
    </w:p>
    <w:p w14:paraId="2C0E2E55" w14:textId="63E6585F"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Times New Roman" w:hAnsi="Times New Roman" w:cs="Times New Roman"/>
          <w:color w:val="000000"/>
          <w:sz w:val="24"/>
          <w:szCs w:val="24"/>
          <w:lang w:val="lt-LT"/>
        </w:rPr>
        <w:t xml:space="preserve"> </w:t>
      </w:r>
      <w:r w:rsidRPr="008A032E">
        <w:rPr>
          <w:rFonts w:ascii="Times New Roman" w:eastAsia="Calibri" w:hAnsi="Times New Roman" w:cs="Times New Roman"/>
          <w:sz w:val="24"/>
          <w:szCs w:val="24"/>
          <w:lang w:val="lt-LT"/>
        </w:rPr>
        <w:t xml:space="preserve">Sutartis yra nutraukiama nedelsiant, kai Lietuvos Respublikos Vyriausybė </w:t>
      </w:r>
      <w:r w:rsidR="00BE5201">
        <w:rPr>
          <w:rFonts w:ascii="Times New Roman" w:eastAsia="Calibri" w:hAnsi="Times New Roman" w:cs="Times New Roman"/>
          <w:sz w:val="24"/>
          <w:szCs w:val="24"/>
          <w:lang w:val="lt-LT"/>
        </w:rPr>
        <w:t>Nacionaliniam saugumui užtikrinti s</w:t>
      </w:r>
      <w:r w:rsidRPr="008A032E">
        <w:rPr>
          <w:rFonts w:ascii="Times New Roman" w:eastAsia="Calibri" w:hAnsi="Times New Roman" w:cs="Times New Roman"/>
          <w:sz w:val="24"/>
          <w:szCs w:val="24"/>
          <w:lang w:val="lt-LT"/>
        </w:rPr>
        <w:t>varbių objektų apsaugos įstatymo nustatyta tvarka priima sprendimą, patvirtinantį, kad Sutartis neatitinka nacionalinio saugumo interesų (</w:t>
      </w:r>
      <w:r w:rsidR="00BE5201">
        <w:rPr>
          <w:rFonts w:ascii="Times New Roman" w:eastAsia="Calibri" w:hAnsi="Times New Roman" w:cs="Times New Roman"/>
          <w:sz w:val="24"/>
          <w:szCs w:val="24"/>
          <w:lang w:val="lt-LT"/>
        </w:rPr>
        <w:t xml:space="preserve">Lietuvos Respublikos viešųjų pirkimų įstatymo </w:t>
      </w:r>
      <w:r w:rsidRPr="008A032E">
        <w:rPr>
          <w:rFonts w:ascii="Times New Roman" w:eastAsia="Calibri" w:hAnsi="Times New Roman" w:cs="Times New Roman"/>
          <w:sz w:val="24"/>
          <w:szCs w:val="24"/>
          <w:lang w:val="lt-LT"/>
        </w:rPr>
        <w:t xml:space="preserve"> 87 str. 4 d.).</w:t>
      </w:r>
    </w:p>
    <w:p w14:paraId="371442C1" w14:textId="5F4809FB" w:rsidR="000D2B8E" w:rsidRPr="008A032E" w:rsidRDefault="00EE3E93"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000D2B8E" w:rsidRPr="008A032E">
        <w:rPr>
          <w:rFonts w:ascii="Times New Roman" w:eastAsia="Calibri" w:hAnsi="Times New Roman" w:cs="Times New Roman"/>
          <w:sz w:val="24"/>
          <w:szCs w:val="24"/>
          <w:lang w:val="lt-LT"/>
        </w:rPr>
        <w:t>Tiesioginių nuostolių atlyginimas negali būti didesnis kaip Sutarties vertė be PVM. Šalys neatlygina viena kitai jokių netiesioginių nuostolių. Šioje Sutartyje nuostolių apribojimai netaikomi esant Šalies tyčiai ir dideliam neatsargumui.</w:t>
      </w:r>
    </w:p>
    <w:p w14:paraId="1F51B1B8"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paslaugų ar jų dalies teikimo terminų eigą. </w:t>
      </w:r>
    </w:p>
    <w:p w14:paraId="1C1B9DE3" w14:textId="69B3D9B1" w:rsidR="000D2B8E" w:rsidRPr="008A032E" w:rsidRDefault="00EE3E93"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000D2B8E" w:rsidRPr="008A032E">
        <w:rPr>
          <w:rFonts w:ascii="Times New Roman" w:eastAsia="Calibri" w:hAnsi="Times New Roman" w:cs="Times New Roman"/>
          <w:sz w:val="24"/>
          <w:szCs w:val="24"/>
          <w:lang w:val="lt-LT"/>
        </w:rPr>
        <w:t xml:space="preserve">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nepriklausančią nuo tiekėjo. Išnykus aplinkybėms, trukdžiusioms tiekėjui vykdyti sutartinius įsipareigojimus, sustabdytas paslaugų teikimo terminas atnaujinamas. </w:t>
      </w:r>
    </w:p>
    <w:p w14:paraId="6A84D039"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lastRenderedPageBreak/>
        <w:t xml:space="preserve"> Bendras visų sutartinių įsipareigojimų vykdymo sustabdymo terminas – iki 6 (šešių) savaičių.</w:t>
      </w:r>
    </w:p>
    <w:p w14:paraId="043514D8" w14:textId="559971F2"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Perkančioji organizacija ir tiekėjas </w:t>
      </w:r>
      <w:r w:rsidR="002B1619">
        <w:rPr>
          <w:rFonts w:ascii="Times New Roman" w:eastAsia="Calibri" w:hAnsi="Times New Roman" w:cs="Times New Roman"/>
          <w:sz w:val="24"/>
          <w:szCs w:val="24"/>
          <w:lang w:val="lt-LT"/>
        </w:rPr>
        <w:t>8</w:t>
      </w:r>
      <w:r w:rsidRPr="008A032E">
        <w:rPr>
          <w:rFonts w:ascii="Times New Roman" w:eastAsia="Calibri" w:hAnsi="Times New Roman" w:cs="Times New Roman"/>
          <w:sz w:val="24"/>
          <w:szCs w:val="24"/>
          <w:lang w:val="lt-LT"/>
        </w:rPr>
        <w:t xml:space="preserve">.45 ar </w:t>
      </w:r>
      <w:r w:rsidR="002B1619">
        <w:rPr>
          <w:rFonts w:ascii="Times New Roman" w:eastAsia="Calibri" w:hAnsi="Times New Roman" w:cs="Times New Roman"/>
          <w:sz w:val="24"/>
          <w:szCs w:val="24"/>
          <w:lang w:val="lt-LT"/>
        </w:rPr>
        <w:t>8</w:t>
      </w:r>
      <w:r w:rsidRPr="008A032E">
        <w:rPr>
          <w:rFonts w:ascii="Times New Roman" w:eastAsia="Calibri" w:hAnsi="Times New Roman" w:cs="Times New Roman"/>
          <w:sz w:val="24"/>
          <w:szCs w:val="24"/>
          <w:lang w:val="lt-LT"/>
        </w:rPr>
        <w:t>.46 papunkčiuose nurodytu atveju pasirašo susitarimą dėl Sutartinių įsipareigojimų vykdymo sustabdymo, jame nurodant priežastis ir sustabdymo terminą, bei pridedant dokumentus, patvirtinančius sustabdymo pagrindą (jeigu tokie yra).</w:t>
      </w:r>
    </w:p>
    <w:p w14:paraId="036D58CC"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4F431AD"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Tais atvejais, kai Sutarties vykdymas sustabdomas likus iki Sutarties termino pabaigos daugiau laiko, nei galimas sustabdymo terminas, paslaugų teikimo terminas pratęsiamas tokiam laikotarpiui, kuriam jis buvo sustabdytas.</w:t>
      </w:r>
    </w:p>
    <w:p w14:paraId="772269B9" w14:textId="202D4C11"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Atnaujinant sutartinių įsipareigojimų vykdymą perkančioji organizacija ir tiekėjas pasirašo susitarimą dėl sutartinių įsipareigojimų atnaujinimo</w:t>
      </w:r>
      <w:r w:rsidR="00605E34">
        <w:rPr>
          <w:rFonts w:ascii="Times New Roman" w:eastAsia="Calibri" w:hAnsi="Times New Roman" w:cs="Times New Roman"/>
          <w:sz w:val="24"/>
          <w:szCs w:val="24"/>
          <w:lang w:val="lt-LT"/>
        </w:rPr>
        <w:t>.</w:t>
      </w:r>
    </w:p>
    <w:p w14:paraId="7E3EE107"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 xml:space="preserve"> 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4D4BCF70" w14:textId="4571E772" w:rsidR="000D2B8E" w:rsidRPr="008A032E" w:rsidRDefault="00863696"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000D2B8E" w:rsidRPr="008A032E">
        <w:rPr>
          <w:rFonts w:ascii="Times New Roman" w:eastAsia="Calibri" w:hAnsi="Times New Roman" w:cs="Times New Roman"/>
          <w:sz w:val="24"/>
          <w:szCs w:val="24"/>
          <w:lang w:val="lt-LT"/>
        </w:rPr>
        <w:t>Visi susitikimai (jei jų reikės) organizuojami nuotoliniu būdu, taip sumažinant aplinkos taršą (degalų išmetimą), išskyrus atvejus, kai fizinis susitikimas objektyviai būtinas.</w:t>
      </w:r>
    </w:p>
    <w:p w14:paraId="7061EC4D" w14:textId="77777777" w:rsidR="000D2B8E" w:rsidRPr="008A032E" w:rsidRDefault="000D2B8E"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sidRPr="008A032E">
        <w:rPr>
          <w:rFonts w:ascii="Times New Roman" w:eastAsia="Calibri" w:hAnsi="Times New Roman" w:cs="Times New Roman"/>
          <w:sz w:val="24"/>
          <w:szCs w:val="24"/>
          <w:lang w:val="lt-LT"/>
        </w:rPr>
        <w:t>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77B34666" w14:textId="3DC8EABD" w:rsidR="000D2B8E" w:rsidRDefault="00863696"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000D2B8E" w:rsidRPr="008A032E">
        <w:rPr>
          <w:rFonts w:ascii="Times New Roman" w:eastAsia="Calibri" w:hAnsi="Times New Roman" w:cs="Times New Roman"/>
          <w:sz w:val="24"/>
          <w:szCs w:val="24"/>
          <w:lang w:val="lt-LT"/>
        </w:rPr>
        <w:t>Perkančioji organizacija ir tiekėjas per 5 (penkias) darbo dienas nuo Sutarties įsigaliojimo dienos pasirašo Asmens duomenų tvarkymo susitarimą (</w:t>
      </w:r>
      <w:r w:rsidR="00221684">
        <w:rPr>
          <w:rFonts w:ascii="Times New Roman" w:eastAsia="Calibri" w:hAnsi="Times New Roman" w:cs="Times New Roman"/>
          <w:sz w:val="24"/>
          <w:szCs w:val="24"/>
          <w:lang w:val="lt-LT"/>
        </w:rPr>
        <w:t>Pridedama, Sutarties nuostatų 2 priedas</w:t>
      </w:r>
      <w:r w:rsidR="000D2B8E" w:rsidRPr="008A032E">
        <w:rPr>
          <w:rFonts w:ascii="Times New Roman" w:eastAsia="Calibri" w:hAnsi="Times New Roman" w:cs="Times New Roman"/>
          <w:sz w:val="24"/>
          <w:szCs w:val="24"/>
          <w:lang w:val="lt-LT"/>
        </w:rPr>
        <w:t>).</w:t>
      </w:r>
    </w:p>
    <w:p w14:paraId="1D4156A4" w14:textId="60C7CED2" w:rsidR="00221684" w:rsidRPr="008A032E" w:rsidRDefault="00221684"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Pr="00221684">
        <w:rPr>
          <w:rFonts w:ascii="Times New Roman" w:eastAsia="Calibri" w:hAnsi="Times New Roman" w:cs="Times New Roman"/>
          <w:sz w:val="24"/>
          <w:szCs w:val="24"/>
          <w:lang w:val="lt-LT"/>
        </w:rPr>
        <w:t xml:space="preserve">Pirkimas, dėl kurio sudaryta ši Sutartis, vadovaujantis Aplinkos apsaugos kriterijų taikymo, vykdant žaliuosius pirkimus, tvarkos aprašo, patvirtinto Lietuvos Respublikos aplinkos ministro 2011 m. birželio 28 d. įsakymu Nr. D1-508 </w:t>
      </w:r>
      <w:r w:rsidRPr="00221684">
        <w:rPr>
          <w:rFonts w:ascii="Times New Roman" w:eastAsia="Calibri" w:hAnsi="Times New Roman" w:cs="Times New Roman"/>
          <w:iCs/>
          <w:sz w:val="24"/>
          <w:szCs w:val="24"/>
          <w:lang w:val="lt-LT"/>
        </w:rPr>
        <w:t>„Dėl Aplinkos apsaugos kriterijų taikymo, vykdant žaliuosius pirkimus, tvarkos aprašo patvirtinimo“</w:t>
      </w:r>
      <w:r w:rsidRPr="00221684">
        <w:rPr>
          <w:rFonts w:ascii="Times New Roman" w:eastAsia="Calibri" w:hAnsi="Times New Roman" w:cs="Times New Roman"/>
          <w:sz w:val="24"/>
          <w:szCs w:val="24"/>
          <w:lang w:val="lt-LT"/>
        </w:rPr>
        <w:t>, 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 atsižvelgiant į pirkimo objektą, buvo vykdomas kaip žaliasis pirkimas</w:t>
      </w:r>
      <w:r>
        <w:rPr>
          <w:rFonts w:ascii="Times New Roman" w:eastAsia="Calibri" w:hAnsi="Times New Roman" w:cs="Times New Roman"/>
          <w:sz w:val="24"/>
          <w:szCs w:val="24"/>
          <w:lang w:val="lt-LT"/>
        </w:rPr>
        <w:t>.</w:t>
      </w:r>
    </w:p>
    <w:p w14:paraId="33A09DC8" w14:textId="73E9A930" w:rsidR="000D2B8E" w:rsidRDefault="00221684"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000D2B8E" w:rsidRPr="008A032E">
        <w:rPr>
          <w:rFonts w:ascii="Times New Roman" w:eastAsia="Calibri" w:hAnsi="Times New Roman" w:cs="Times New Roman"/>
          <w:sz w:val="24"/>
          <w:szCs w:val="24"/>
          <w:lang w:val="lt-LT"/>
        </w:rPr>
        <w:t xml:space="preserve">Tiekėjas praleidęs pareigos, nurodytos </w:t>
      </w:r>
      <w:r w:rsidR="000D2B8E" w:rsidRPr="00DB0B29">
        <w:rPr>
          <w:rFonts w:ascii="Times New Roman" w:eastAsia="Calibri" w:hAnsi="Times New Roman" w:cs="Times New Roman"/>
          <w:color w:val="000000" w:themeColor="text1"/>
          <w:sz w:val="24"/>
          <w:szCs w:val="24"/>
          <w:lang w:val="lt-LT"/>
        </w:rPr>
        <w:t>techninės specifikacijos 10.3 papunktyje</w:t>
      </w:r>
      <w:r w:rsidR="000D2B8E" w:rsidRPr="008A032E">
        <w:rPr>
          <w:rFonts w:ascii="Times New Roman" w:eastAsia="Calibri" w:hAnsi="Times New Roman" w:cs="Times New Roman"/>
          <w:sz w:val="24"/>
          <w:szCs w:val="24"/>
          <w:lang w:val="lt-LT"/>
        </w:rPr>
        <w:t>, vykdymo terminą(</w:t>
      </w:r>
      <w:proofErr w:type="spellStart"/>
      <w:r w:rsidR="000D2B8E" w:rsidRPr="008A032E">
        <w:rPr>
          <w:rFonts w:ascii="Times New Roman" w:eastAsia="Calibri" w:hAnsi="Times New Roman" w:cs="Times New Roman"/>
          <w:sz w:val="24"/>
          <w:szCs w:val="24"/>
          <w:lang w:val="lt-LT"/>
        </w:rPr>
        <w:t>us</w:t>
      </w:r>
      <w:proofErr w:type="spellEnd"/>
      <w:r w:rsidR="000D2B8E" w:rsidRPr="008A032E">
        <w:rPr>
          <w:rFonts w:ascii="Times New Roman" w:eastAsia="Calibri" w:hAnsi="Times New Roman" w:cs="Times New Roman"/>
          <w:sz w:val="24"/>
          <w:szCs w:val="24"/>
          <w:lang w:val="lt-LT"/>
        </w:rPr>
        <w:t>), moka perkančiajai organizacijai 1 500 (tūkstančio penkių šimtų) eurų dydžio baudą. Šią baudą tiekėjas privalo pervesti į Sutartyje nurodytą perkančiosios organizacijos sąskaitą per 10 (dešimt) dienų nuo perkančiosios organizacijos pranešimo apie baudos taikymą, dienos.</w:t>
      </w:r>
    </w:p>
    <w:p w14:paraId="08966A5A" w14:textId="1C5111BB" w:rsidR="00221684" w:rsidRPr="008A032E" w:rsidRDefault="00221684" w:rsidP="00AE741B">
      <w:pPr>
        <w:pStyle w:val="Sraopastraipa"/>
        <w:numPr>
          <w:ilvl w:val="1"/>
          <w:numId w:val="41"/>
        </w:numPr>
        <w:spacing w:after="0" w:line="240" w:lineRule="auto"/>
        <w:ind w:left="0" w:firstLine="680"/>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r w:rsidRPr="00221684">
        <w:rPr>
          <w:rFonts w:ascii="Times New Roman" w:eastAsia="Calibri" w:hAnsi="Times New Roman" w:cs="Times New Roman"/>
          <w:iCs/>
          <w:sz w:val="24"/>
          <w:szCs w:val="24"/>
          <w:lang w:val="lt-LT"/>
        </w:rPr>
        <w:t>Sutarčiai taikomas kainos apskaičiavimo būdas – Fiksuotos kainos kainodara</w:t>
      </w:r>
      <w:r>
        <w:rPr>
          <w:rFonts w:ascii="Times New Roman" w:eastAsia="Calibri" w:hAnsi="Times New Roman" w:cs="Times New Roman"/>
          <w:iCs/>
          <w:sz w:val="24"/>
          <w:szCs w:val="24"/>
          <w:lang w:val="lt-LT"/>
        </w:rPr>
        <w:t>.</w:t>
      </w:r>
    </w:p>
    <w:p w14:paraId="33D1DCB2" w14:textId="17D77D04" w:rsidR="000D2B8E" w:rsidRDefault="007B0437" w:rsidP="007B043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w:t>
      </w:r>
    </w:p>
    <w:p w14:paraId="78718C34" w14:textId="77777777" w:rsidR="000D2B8E" w:rsidRPr="00D273B5" w:rsidRDefault="000D2B8E" w:rsidP="00CC3A99">
      <w:pPr>
        <w:tabs>
          <w:tab w:val="left" w:pos="284"/>
        </w:tabs>
        <w:spacing w:before="60" w:after="60" w:line="240" w:lineRule="auto"/>
        <w:jc w:val="left"/>
        <w:rPr>
          <w:rFonts w:ascii="Calibri Light" w:hAnsi="Calibri Light" w:cs="Calibri Light"/>
          <w:i/>
          <w:lang w:val="lt-LT"/>
        </w:rPr>
      </w:pPr>
    </w:p>
    <w:p w14:paraId="7783F041" w14:textId="77777777" w:rsidR="00CC3A99" w:rsidRPr="00D273B5" w:rsidRDefault="00CC3A99" w:rsidP="00CC3A99">
      <w:pPr>
        <w:tabs>
          <w:tab w:val="left" w:pos="284"/>
        </w:tabs>
        <w:spacing w:before="60" w:after="60" w:line="240" w:lineRule="auto"/>
        <w:rPr>
          <w:rFonts w:ascii="Calibri Light" w:hAnsi="Calibri Light" w:cs="Calibri Light"/>
          <w:i/>
          <w:highlight w:val="yellow"/>
          <w:lang w:val="lt-LT"/>
        </w:rPr>
      </w:pPr>
    </w:p>
    <w:p w14:paraId="47D6DC63" w14:textId="185B97EA" w:rsidR="007B0437" w:rsidRDefault="007B0437">
      <w:pPr>
        <w:rPr>
          <w:rFonts w:ascii="Calibri Light" w:hAnsi="Calibri Light" w:cs="Calibri Light"/>
          <w:lang w:val="lt-LT"/>
        </w:rPr>
      </w:pPr>
      <w:r>
        <w:rPr>
          <w:rFonts w:ascii="Calibri Light" w:hAnsi="Calibri Light" w:cs="Calibri Light"/>
          <w:lang w:val="lt-LT"/>
        </w:rPr>
        <w:br w:type="page"/>
      </w:r>
    </w:p>
    <w:p w14:paraId="3677BC6D" w14:textId="77777777" w:rsidR="007B0437" w:rsidRPr="007B0437" w:rsidRDefault="007B0437" w:rsidP="007B0437">
      <w:pPr>
        <w:spacing w:before="60" w:after="60" w:line="240" w:lineRule="auto"/>
        <w:jc w:val="right"/>
        <w:rPr>
          <w:rFonts w:ascii="Calibri Light" w:hAnsi="Calibri Light" w:cs="Calibri Light"/>
          <w:iCs/>
          <w:lang w:val="lt-LT"/>
        </w:rPr>
      </w:pPr>
      <w:r w:rsidRPr="007B0437">
        <w:rPr>
          <w:rFonts w:ascii="Calibri Light" w:hAnsi="Calibri Light" w:cs="Calibri Light"/>
          <w:iCs/>
          <w:lang w:val="lt-LT"/>
        </w:rPr>
        <w:lastRenderedPageBreak/>
        <w:t>Sutarties nuostatų 1 priedas</w:t>
      </w:r>
    </w:p>
    <w:p w14:paraId="0CDFB18B" w14:textId="77777777" w:rsidR="00F64268" w:rsidRDefault="00F64268" w:rsidP="007B0437">
      <w:pPr>
        <w:spacing w:before="60" w:after="60" w:line="240" w:lineRule="auto"/>
        <w:jc w:val="right"/>
        <w:rPr>
          <w:rFonts w:ascii="Calibri Light" w:hAnsi="Calibri Light" w:cs="Calibri Light"/>
          <w:lang w:val="lt-LT"/>
        </w:rPr>
      </w:pPr>
    </w:p>
    <w:p w14:paraId="7E31BDCC" w14:textId="77777777" w:rsidR="00F017A5" w:rsidRPr="00F061C3" w:rsidRDefault="00F017A5" w:rsidP="00F017A5">
      <w:pPr>
        <w:widowControl w:val="0"/>
        <w:suppressAutoHyphens/>
        <w:spacing w:after="0"/>
        <w:jc w:val="center"/>
        <w:rPr>
          <w:rFonts w:ascii="Times New Roman" w:hAnsi="Times New Roman"/>
          <w:color w:val="000000"/>
          <w:szCs w:val="24"/>
          <w:lang w:val="lt-LT" w:eastAsia="lt-LT"/>
        </w:rPr>
      </w:pPr>
    </w:p>
    <w:p w14:paraId="554B49FF" w14:textId="77777777" w:rsidR="00F017A5" w:rsidRPr="00F061C3" w:rsidRDefault="00F017A5" w:rsidP="00F017A5">
      <w:pPr>
        <w:widowControl w:val="0"/>
        <w:suppressAutoHyphens/>
        <w:spacing w:after="0"/>
        <w:jc w:val="center"/>
        <w:rPr>
          <w:rFonts w:ascii="Times New Roman" w:hAnsi="Times New Roman" w:cs="Times New Roman"/>
          <w:b/>
          <w:bCs/>
          <w:sz w:val="24"/>
          <w:szCs w:val="24"/>
          <w:lang w:val="lt-LT"/>
        </w:rPr>
      </w:pPr>
      <w:r w:rsidRPr="00F061C3">
        <w:rPr>
          <w:rFonts w:ascii="Times New Roman" w:hAnsi="Times New Roman" w:cs="Times New Roman"/>
          <w:color w:val="000000"/>
          <w:sz w:val="24"/>
          <w:szCs w:val="24"/>
          <w:lang w:val="lt-LT" w:eastAsia="lt-LT"/>
        </w:rPr>
        <w:t>(</w:t>
      </w:r>
      <w:r w:rsidRPr="00F061C3">
        <w:rPr>
          <w:rFonts w:ascii="Times New Roman" w:hAnsi="Times New Roman" w:cs="Times New Roman"/>
          <w:b/>
          <w:color w:val="000000"/>
          <w:sz w:val="24"/>
          <w:szCs w:val="24"/>
          <w:lang w:val="lt-LT" w:eastAsia="lt-LT"/>
        </w:rPr>
        <w:t xml:space="preserve">Konfidencialumo pasižadėjimo </w:t>
      </w:r>
      <w:r w:rsidRPr="00F061C3">
        <w:rPr>
          <w:rFonts w:ascii="Times New Roman" w:hAnsi="Times New Roman" w:cs="Times New Roman"/>
          <w:b/>
          <w:bCs/>
          <w:sz w:val="24"/>
          <w:szCs w:val="24"/>
          <w:lang w:val="lt-LT"/>
        </w:rPr>
        <w:t>neatskleisti informacijos, kuri taps žinoma</w:t>
      </w:r>
    </w:p>
    <w:p w14:paraId="4462A476" w14:textId="77777777" w:rsidR="00F017A5" w:rsidRPr="00F061C3" w:rsidRDefault="00F017A5" w:rsidP="00F017A5">
      <w:pPr>
        <w:widowControl w:val="0"/>
        <w:suppressAutoHyphens/>
        <w:spacing w:after="0"/>
        <w:jc w:val="center"/>
        <w:rPr>
          <w:rFonts w:ascii="Times New Roman" w:hAnsi="Times New Roman" w:cs="Times New Roman"/>
          <w:color w:val="000000"/>
          <w:sz w:val="24"/>
          <w:szCs w:val="24"/>
          <w:lang w:val="lt-LT" w:eastAsia="lt-LT"/>
        </w:rPr>
      </w:pPr>
      <w:r w:rsidRPr="00F061C3">
        <w:rPr>
          <w:rFonts w:ascii="Times New Roman" w:hAnsi="Times New Roman" w:cs="Times New Roman"/>
          <w:b/>
          <w:bCs/>
          <w:sz w:val="24"/>
          <w:szCs w:val="24"/>
          <w:lang w:val="lt-LT"/>
        </w:rPr>
        <w:t>vykdant sutartį, forma)</w:t>
      </w:r>
    </w:p>
    <w:p w14:paraId="174C2121" w14:textId="77777777" w:rsidR="00F017A5" w:rsidRPr="00F061C3" w:rsidRDefault="00F017A5" w:rsidP="00F017A5">
      <w:pPr>
        <w:suppressAutoHyphens/>
        <w:jc w:val="center"/>
        <w:rPr>
          <w:rFonts w:ascii="Times New Roman" w:hAnsi="Times New Roman" w:cs="Times New Roman"/>
          <w:b/>
          <w:color w:val="000000"/>
          <w:sz w:val="24"/>
          <w:szCs w:val="24"/>
          <w:lang w:val="lt-LT"/>
        </w:rPr>
      </w:pPr>
      <w:r w:rsidRPr="00F061C3">
        <w:rPr>
          <w:rFonts w:ascii="Times New Roman" w:hAnsi="Times New Roman" w:cs="Times New Roman"/>
          <w:b/>
          <w:color w:val="000000"/>
          <w:sz w:val="24"/>
          <w:szCs w:val="24"/>
          <w:lang w:val="lt-LT"/>
        </w:rPr>
        <w:t>KONFIDENCIALUMO PASIŽADĖJIMAS</w:t>
      </w:r>
    </w:p>
    <w:p w14:paraId="5E9FB5CB" w14:textId="77777777" w:rsidR="00F017A5" w:rsidRPr="00F061C3" w:rsidRDefault="00F017A5" w:rsidP="00F017A5">
      <w:pPr>
        <w:suppressAutoHyphens/>
        <w:jc w:val="center"/>
        <w:rPr>
          <w:rFonts w:ascii="Times New Roman" w:hAnsi="Times New Roman" w:cs="Times New Roman"/>
          <w:b/>
          <w:color w:val="000000"/>
          <w:sz w:val="24"/>
          <w:szCs w:val="24"/>
          <w:lang w:val="lt-LT"/>
        </w:rPr>
      </w:pPr>
      <w:r w:rsidRPr="00F061C3">
        <w:rPr>
          <w:rFonts w:ascii="Times New Roman" w:hAnsi="Times New Roman" w:cs="Times New Roman"/>
          <w:b/>
          <w:bCs/>
          <w:sz w:val="24"/>
          <w:szCs w:val="24"/>
          <w:lang w:val="lt-LT"/>
        </w:rPr>
        <w:t xml:space="preserve">NEATSKLEISTI INFORMACIJOS, KURI TAPS ŽINOMA VYKDANT SUTARTĮ </w:t>
      </w:r>
    </w:p>
    <w:p w14:paraId="300E1F8A"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________________________</w:t>
      </w:r>
    </w:p>
    <w:p w14:paraId="28DCAF1A"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(data)</w:t>
      </w:r>
    </w:p>
    <w:p w14:paraId="3536343D"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________________________</w:t>
      </w:r>
    </w:p>
    <w:p w14:paraId="7B7EE00C"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(vieta)</w:t>
      </w:r>
    </w:p>
    <w:p w14:paraId="4D662F09" w14:textId="77777777" w:rsidR="00F017A5" w:rsidRPr="00F061C3" w:rsidRDefault="00F017A5" w:rsidP="00F017A5">
      <w:pPr>
        <w:suppressAutoHyphens/>
        <w:ind w:firstLine="709"/>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Aš, _________________________________________________________, eidamas (-a)</w:t>
      </w:r>
    </w:p>
    <w:p w14:paraId="64273DB7"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(vardas, pavardė)</w:t>
      </w:r>
    </w:p>
    <w:p w14:paraId="50778054" w14:textId="77777777" w:rsidR="00F017A5" w:rsidRPr="00F061C3" w:rsidRDefault="00F017A5" w:rsidP="00F017A5">
      <w:pPr>
        <w:suppressAutoHyphens/>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________________________________________________________________________________</w:t>
      </w:r>
    </w:p>
    <w:p w14:paraId="1382F11B"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(juridinio asmens pavadinimas)</w:t>
      </w:r>
    </w:p>
    <w:p w14:paraId="21686370" w14:textId="77777777" w:rsidR="00F017A5" w:rsidRPr="00F061C3" w:rsidRDefault="00F017A5" w:rsidP="00F017A5">
      <w:pPr>
        <w:suppressAutoHyphens/>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 xml:space="preserve">__________________________________________________________________pareigas, </w:t>
      </w:r>
    </w:p>
    <w:p w14:paraId="3CBB963B"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(pareigų pavadinimas)</w:t>
      </w:r>
    </w:p>
    <w:p w14:paraId="037F2769" w14:textId="77777777" w:rsidR="00F017A5" w:rsidRPr="00F061C3" w:rsidRDefault="00F017A5" w:rsidP="00F017A5">
      <w:pPr>
        <w:suppressAutoHyphens/>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ir dirbdamas (-a) pagal sutartį __________________________________________</w:t>
      </w:r>
    </w:p>
    <w:p w14:paraId="40178FAE" w14:textId="77777777" w:rsidR="00F017A5" w:rsidRPr="00F061C3" w:rsidRDefault="00F017A5" w:rsidP="00F017A5">
      <w:pPr>
        <w:suppressAutoHyphens/>
        <w:ind w:left="3600"/>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(sutarties pavadinimas, data, numeris)</w:t>
      </w:r>
    </w:p>
    <w:p w14:paraId="62EFEA50" w14:textId="77777777" w:rsidR="00F017A5" w:rsidRPr="00F061C3" w:rsidRDefault="00F017A5" w:rsidP="00F017A5">
      <w:pPr>
        <w:suppressAutoHyphens/>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 xml:space="preserve">_______________________________________________________________________________, </w:t>
      </w:r>
    </w:p>
    <w:p w14:paraId="28FCF2AE" w14:textId="77777777" w:rsidR="00F017A5" w:rsidRPr="00F061C3" w:rsidRDefault="00F017A5" w:rsidP="00F017A5">
      <w:pPr>
        <w:suppressAutoHyphens/>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 xml:space="preserve">sudarytą tarp Informatikos ir ryšių departamento prie Lietuvos Respublikos vidaus reikalų ministerijos ir </w:t>
      </w:r>
    </w:p>
    <w:p w14:paraId="0AF6BB1B" w14:textId="77777777" w:rsidR="00F017A5" w:rsidRPr="00F061C3" w:rsidRDefault="00F017A5" w:rsidP="00F017A5">
      <w:pPr>
        <w:suppressAutoHyphens/>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_______________________________________________________________________________,</w:t>
      </w:r>
    </w:p>
    <w:p w14:paraId="3674AFA2" w14:textId="77777777" w:rsidR="00F017A5" w:rsidRPr="00F061C3" w:rsidRDefault="00F017A5" w:rsidP="00F017A5">
      <w:pPr>
        <w:suppressAutoHyphens/>
        <w:jc w:val="center"/>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(sutarties šalies pavadinimas)</w:t>
      </w:r>
    </w:p>
    <w:p w14:paraId="3582B5DD" w14:textId="77777777" w:rsidR="00F017A5" w:rsidRPr="00F061C3" w:rsidRDefault="00F017A5" w:rsidP="00F017A5">
      <w:pPr>
        <w:suppressAutoHyphens/>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 xml:space="preserve">(toliau – Sutartis), </w:t>
      </w:r>
    </w:p>
    <w:p w14:paraId="7287BB38" w14:textId="77777777" w:rsidR="00F017A5" w:rsidRPr="00F061C3" w:rsidRDefault="00F017A5" w:rsidP="00F017A5">
      <w:pPr>
        <w:numPr>
          <w:ilvl w:val="0"/>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Patvirtinu,</w:t>
      </w:r>
      <w:r w:rsidRPr="00F061C3">
        <w:rPr>
          <w:rFonts w:ascii="Times New Roman" w:hAnsi="Times New Roman" w:cs="Times New Roman"/>
          <w:sz w:val="24"/>
          <w:szCs w:val="24"/>
          <w:lang w:val="lt-LT"/>
        </w:rPr>
        <w:t xml:space="preserve"> kad esu susipažinęs (-</w:t>
      </w:r>
      <w:proofErr w:type="spellStart"/>
      <w:r w:rsidRPr="00F061C3">
        <w:rPr>
          <w:rFonts w:ascii="Times New Roman" w:hAnsi="Times New Roman" w:cs="Times New Roman"/>
          <w:sz w:val="24"/>
          <w:szCs w:val="24"/>
          <w:lang w:val="lt-LT"/>
        </w:rPr>
        <w:t>usi</w:t>
      </w:r>
      <w:proofErr w:type="spellEnd"/>
      <w:r w:rsidRPr="00F061C3">
        <w:rPr>
          <w:rFonts w:ascii="Times New Roman" w:hAnsi="Times New Roman" w:cs="Times New Roman"/>
          <w:sz w:val="24"/>
          <w:szCs w:val="24"/>
          <w:lang w:val="lt-LT"/>
        </w:rPr>
        <w:t xml:space="preserve">) su 2016 m. balandžio 27 d. </w:t>
      </w:r>
      <w:r w:rsidRPr="00F061C3">
        <w:rPr>
          <w:rFonts w:ascii="Times New Roman" w:eastAsia="Calibri" w:hAnsi="Times New Roman" w:cs="Times New Roman"/>
          <w:sz w:val="24"/>
          <w:szCs w:val="24"/>
          <w:lang w:val="lt-LT"/>
        </w:rPr>
        <w:t>Europos Parlamento ir Tarybos reglamentu (ES) 2016/679 dėl fizinių asmenų apsaugos tvarkant asmens duomenis ir dėl laisvo tokių duomenų judėjimo, ir kuriuo panaikinama Direktyva 95/46/EB</w:t>
      </w:r>
      <w:r w:rsidRPr="00F061C3">
        <w:rPr>
          <w:rFonts w:ascii="Times New Roman" w:hAnsi="Times New Roman" w:cs="Times New Roman"/>
          <w:sz w:val="24"/>
          <w:szCs w:val="24"/>
          <w:lang w:val="lt-LT"/>
        </w:rPr>
        <w:t xml:space="preserve"> (Bendruoju duomenų apsaugos reglamentu), Lietuvos Respublikos </w:t>
      </w:r>
      <w:r w:rsidRPr="00F061C3">
        <w:rPr>
          <w:rFonts w:ascii="Times New Roman" w:hAnsi="Times New Roman" w:cs="Times New Roman"/>
          <w:bCs/>
          <w:sz w:val="24"/>
          <w:szCs w:val="24"/>
          <w:lang w:val="lt-LT"/>
        </w:rPr>
        <w:t>valstybės informacinių išteklių valdymo įstatymu, Lietuvos Respublikos kibernetinio saugumo</w:t>
      </w:r>
      <w:r w:rsidRPr="00F061C3">
        <w:rPr>
          <w:rFonts w:ascii="Times New Roman" w:hAnsi="Times New Roman" w:cs="Times New Roman"/>
          <w:sz w:val="24"/>
          <w:szCs w:val="24"/>
          <w:lang w:val="lt-LT"/>
        </w:rPr>
        <w:t xml:space="preserve"> įstatymu, </w:t>
      </w:r>
      <w:r w:rsidRPr="00F061C3">
        <w:rPr>
          <w:rFonts w:ascii="Times New Roman" w:hAnsi="Times New Roman" w:cs="Times New Roman"/>
          <w:bCs/>
          <w:sz w:val="24"/>
          <w:szCs w:val="24"/>
          <w:lang w:val="lt-LT"/>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5C264EAD" w14:textId="77777777" w:rsidR="00F017A5" w:rsidRPr="00F061C3" w:rsidRDefault="00F017A5" w:rsidP="00F017A5">
      <w:pPr>
        <w:numPr>
          <w:ilvl w:val="0"/>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 xml:space="preserve">Pasižadu: </w:t>
      </w:r>
    </w:p>
    <w:p w14:paraId="44A51C16"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nuo Sutarties pasirašymo momento saugoti ir tik Sutarties vykdymo tikslais naudoti visą su Sutartimi bei jos vykdymu susijusią informaciją, kuri man taps žinoma, taip pat dokumentus, kurie man bus perduoti ar prieinami;</w:t>
      </w:r>
    </w:p>
    <w:p w14:paraId="0D335EA6"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lastRenderedPageBreak/>
        <w:t>užtikrinti iš Informatikos ir ryšių departamento prie Lietuvos Respublikos vidaus reikalų ministerijos gautų informacijos ir dokumentų</w:t>
      </w:r>
      <w:r w:rsidRPr="00F061C3">
        <w:rPr>
          <w:rFonts w:ascii="Times New Roman" w:hAnsi="Times New Roman" w:cs="Times New Roman"/>
          <w:sz w:val="24"/>
          <w:szCs w:val="24"/>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F061C3">
        <w:rPr>
          <w:rFonts w:ascii="Times New Roman" w:hAnsi="Times New Roman" w:cs="Times New Roman"/>
          <w:color w:val="000000"/>
          <w:sz w:val="24"/>
          <w:szCs w:val="24"/>
          <w:lang w:val="lt-LT"/>
        </w:rPr>
        <w:t>;</w:t>
      </w:r>
    </w:p>
    <w:p w14:paraId="06C2B3F1"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 xml:space="preserve">visus man patikėtus dokumentus ir informaciją saugoti tokiu būdu, kad tretieji asmenys neturėtų galimybės su jais susipažinti ar pasinaudoti; </w:t>
      </w:r>
    </w:p>
    <w:p w14:paraId="767DC96A"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52A4CF6F"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laikytis konfidencialumo įsipareigojimų, nurodytų 2.1–2.4 papunkčiuose, Sutarties vykdymo metu ir Sutarčiai pasibaigus, ją nutraukus, taip pat pasikeitus ar nutrūkus mano darbo santykiams.</w:t>
      </w:r>
    </w:p>
    <w:p w14:paraId="17B6ACC5" w14:textId="77777777" w:rsidR="00F017A5" w:rsidRPr="00F061C3" w:rsidRDefault="00F017A5" w:rsidP="00F017A5">
      <w:pPr>
        <w:numPr>
          <w:ilvl w:val="0"/>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560EB411" w14:textId="77777777" w:rsidR="00F017A5" w:rsidRPr="00F061C3" w:rsidRDefault="00F017A5" w:rsidP="00F017A5">
      <w:pPr>
        <w:numPr>
          <w:ilvl w:val="0"/>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Esu įspėtas (-a), kad:</w:t>
      </w:r>
    </w:p>
    <w:p w14:paraId="0D1EDA5A"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šis pasižadėjimas galios neterminuotą laiką;</w:t>
      </w:r>
    </w:p>
    <w:p w14:paraId="73AB70EE"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su Sutartimi ir jos vykdymu susijusią informaciją, kuri man taps žinoma, bei dokumentus galėsiu atskleisti tik Lietuvos Respublikos įstatymų nustatytais atvejais;</w:t>
      </w:r>
    </w:p>
    <w:p w14:paraId="13184A2F" w14:textId="77777777" w:rsidR="00F017A5" w:rsidRPr="00F061C3" w:rsidRDefault="00F017A5" w:rsidP="00F017A5">
      <w:pPr>
        <w:numPr>
          <w:ilvl w:val="1"/>
          <w:numId w:val="42"/>
        </w:numPr>
        <w:tabs>
          <w:tab w:val="left" w:pos="1276"/>
        </w:tabs>
        <w:suppressAutoHyphens/>
        <w:spacing w:after="0" w:line="240" w:lineRule="auto"/>
        <w:ind w:left="0" w:firstLine="709"/>
        <w:contextualSpacing/>
        <w:rPr>
          <w:rFonts w:ascii="Times New Roman" w:hAnsi="Times New Roman" w:cs="Times New Roman"/>
          <w:color w:val="000000"/>
          <w:sz w:val="24"/>
          <w:szCs w:val="24"/>
          <w:lang w:val="lt-LT"/>
        </w:rPr>
      </w:pPr>
      <w:r w:rsidRPr="00F061C3">
        <w:rPr>
          <w:rFonts w:ascii="Times New Roman" w:hAnsi="Times New Roman" w:cs="Times New Roman"/>
          <w:color w:val="000000"/>
          <w:sz w:val="24"/>
          <w:szCs w:val="24"/>
          <w:lang w:val="lt-LT"/>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5E299F5" w14:textId="77777777" w:rsidR="00F017A5" w:rsidRPr="00F061C3" w:rsidRDefault="00F017A5" w:rsidP="00F017A5">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01391E48" w14:textId="77777777" w:rsidR="00F017A5" w:rsidRPr="00F061C3" w:rsidRDefault="00F017A5" w:rsidP="00F017A5">
      <w:pPr>
        <w:widowControl w:val="0"/>
        <w:suppressAutoHyphens/>
        <w:spacing w:after="0" w:line="240" w:lineRule="auto"/>
        <w:jc w:val="center"/>
        <w:rPr>
          <w:rFonts w:ascii="Times New Roman" w:eastAsia="Times New Roman" w:hAnsi="Times New Roman" w:cs="Times New Roman"/>
          <w:color w:val="000000"/>
          <w:sz w:val="24"/>
          <w:szCs w:val="24"/>
          <w:lang w:val="lt-LT" w:eastAsia="lt-LT"/>
        </w:rPr>
      </w:pPr>
    </w:p>
    <w:p w14:paraId="074B4E35" w14:textId="77777777" w:rsidR="00F017A5" w:rsidRPr="00F061C3" w:rsidRDefault="00F017A5" w:rsidP="00F017A5">
      <w:pPr>
        <w:rPr>
          <w:rFonts w:ascii="Times New Roman" w:hAnsi="Times New Roman" w:cs="Times New Roman"/>
          <w:color w:val="000000"/>
          <w:sz w:val="24"/>
          <w:szCs w:val="24"/>
          <w:lang w:val="lt-LT" w:eastAsia="lt-LT"/>
        </w:rPr>
      </w:pPr>
    </w:p>
    <w:p w14:paraId="6F03F482" w14:textId="77777777" w:rsidR="00F017A5" w:rsidRPr="00F061C3" w:rsidRDefault="00F017A5" w:rsidP="00F017A5">
      <w:pPr>
        <w:spacing w:after="0"/>
        <w:rPr>
          <w:rFonts w:ascii="Times New Roman" w:hAnsi="Times New Roman" w:cs="Times New Roman"/>
          <w:sz w:val="24"/>
          <w:szCs w:val="24"/>
          <w:lang w:val="lt-LT"/>
        </w:rPr>
      </w:pPr>
      <w:r w:rsidRPr="00F061C3">
        <w:rPr>
          <w:rFonts w:ascii="Times New Roman" w:hAnsi="Times New Roman" w:cs="Times New Roman"/>
          <w:sz w:val="24"/>
          <w:szCs w:val="24"/>
          <w:lang w:val="lt-LT"/>
        </w:rPr>
        <w:t>___________________________</w:t>
      </w:r>
      <w:r w:rsidRPr="00F061C3">
        <w:rPr>
          <w:rFonts w:ascii="Times New Roman" w:hAnsi="Times New Roman" w:cs="Times New Roman"/>
          <w:sz w:val="24"/>
          <w:szCs w:val="24"/>
          <w:lang w:val="lt-LT"/>
        </w:rPr>
        <w:tab/>
      </w:r>
      <w:r w:rsidRPr="00F061C3">
        <w:rPr>
          <w:rFonts w:ascii="Times New Roman" w:hAnsi="Times New Roman" w:cs="Times New Roman"/>
          <w:sz w:val="24"/>
          <w:szCs w:val="24"/>
          <w:lang w:val="lt-LT"/>
        </w:rPr>
        <w:tab/>
        <w:t xml:space="preserve">                     _____________________</w:t>
      </w:r>
    </w:p>
    <w:p w14:paraId="05C81FD8" w14:textId="77777777" w:rsidR="00F017A5" w:rsidRPr="00F061C3" w:rsidRDefault="00F017A5" w:rsidP="00F017A5">
      <w:pPr>
        <w:spacing w:after="0"/>
        <w:ind w:left="426" w:firstLine="720"/>
        <w:rPr>
          <w:rFonts w:ascii="Times New Roman" w:hAnsi="Times New Roman" w:cs="Times New Roman"/>
          <w:sz w:val="24"/>
          <w:szCs w:val="24"/>
          <w:lang w:val="lt-LT"/>
        </w:rPr>
      </w:pPr>
      <w:r w:rsidRPr="00F061C3">
        <w:rPr>
          <w:rFonts w:ascii="Times New Roman" w:hAnsi="Times New Roman" w:cs="Times New Roman"/>
          <w:sz w:val="24"/>
          <w:szCs w:val="24"/>
          <w:lang w:val="lt-LT"/>
        </w:rPr>
        <w:t>(parašas)</w:t>
      </w:r>
      <w:r w:rsidRPr="00F061C3">
        <w:rPr>
          <w:rFonts w:ascii="Times New Roman" w:hAnsi="Times New Roman" w:cs="Times New Roman"/>
          <w:sz w:val="24"/>
          <w:szCs w:val="24"/>
          <w:lang w:val="lt-LT"/>
        </w:rPr>
        <w:tab/>
      </w:r>
      <w:r w:rsidRPr="00F061C3">
        <w:rPr>
          <w:rFonts w:ascii="Times New Roman" w:hAnsi="Times New Roman" w:cs="Times New Roman"/>
          <w:sz w:val="24"/>
          <w:szCs w:val="24"/>
          <w:lang w:val="lt-LT"/>
        </w:rPr>
        <w:tab/>
      </w:r>
      <w:r w:rsidRPr="00F061C3">
        <w:rPr>
          <w:rFonts w:ascii="Times New Roman" w:hAnsi="Times New Roman" w:cs="Times New Roman"/>
          <w:sz w:val="24"/>
          <w:szCs w:val="24"/>
          <w:lang w:val="lt-LT"/>
        </w:rPr>
        <w:tab/>
      </w:r>
      <w:r w:rsidRPr="00F061C3">
        <w:rPr>
          <w:rFonts w:ascii="Times New Roman" w:hAnsi="Times New Roman" w:cs="Times New Roman"/>
          <w:sz w:val="24"/>
          <w:szCs w:val="24"/>
          <w:lang w:val="lt-LT"/>
        </w:rPr>
        <w:tab/>
        <w:t>(vardas, pavardė)</w:t>
      </w:r>
    </w:p>
    <w:p w14:paraId="697A6008" w14:textId="77777777" w:rsidR="00F017A5" w:rsidRPr="00F061C3" w:rsidRDefault="00F017A5" w:rsidP="00F017A5">
      <w:pPr>
        <w:spacing w:after="0" w:line="240" w:lineRule="auto"/>
        <w:rPr>
          <w:rFonts w:ascii="Times New Roman" w:hAnsi="Times New Roman" w:cs="Times New Roman"/>
          <w:sz w:val="24"/>
          <w:szCs w:val="24"/>
          <w:lang w:val="lt-LT" w:eastAsia="lt-LT"/>
        </w:rPr>
      </w:pPr>
    </w:p>
    <w:p w14:paraId="5F081378" w14:textId="77777777" w:rsidR="007B0437" w:rsidRPr="00F061C3" w:rsidRDefault="007B0437" w:rsidP="007B0437">
      <w:pPr>
        <w:spacing w:before="60" w:after="60" w:line="240" w:lineRule="auto"/>
        <w:jc w:val="center"/>
        <w:rPr>
          <w:rFonts w:ascii="Calibri Light" w:hAnsi="Calibri Light" w:cs="Calibri Light"/>
          <w:lang w:val="lt-LT"/>
        </w:rPr>
      </w:pPr>
    </w:p>
    <w:sectPr w:rsidR="007B0437" w:rsidRPr="00F061C3"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304DC" w14:textId="77777777" w:rsidR="007A59F9" w:rsidRDefault="007A59F9">
      <w:pPr>
        <w:spacing w:after="0" w:line="240" w:lineRule="auto"/>
      </w:pPr>
      <w:r>
        <w:separator/>
      </w:r>
    </w:p>
  </w:endnote>
  <w:endnote w:type="continuationSeparator" w:id="0">
    <w:p w14:paraId="3ED2BA34" w14:textId="77777777" w:rsidR="007A59F9" w:rsidRDefault="007A5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C4F43" w14:textId="77777777" w:rsidR="007A59F9" w:rsidRDefault="007A59F9">
      <w:pPr>
        <w:spacing w:after="0" w:line="240" w:lineRule="auto"/>
      </w:pPr>
      <w:r>
        <w:separator/>
      </w:r>
    </w:p>
  </w:footnote>
  <w:footnote w:type="continuationSeparator" w:id="0">
    <w:p w14:paraId="23D3BAF0" w14:textId="77777777" w:rsidR="007A59F9" w:rsidRDefault="007A59F9">
      <w:pPr>
        <w:spacing w:after="0" w:line="240" w:lineRule="auto"/>
      </w:pPr>
      <w:r>
        <w:continuationSeparator/>
      </w:r>
    </w:p>
  </w:footnote>
  <w:footnote w:id="1">
    <w:p w14:paraId="0EE17E07" w14:textId="77777777" w:rsidR="004539C4" w:rsidRPr="00A95EF0" w:rsidRDefault="004539C4" w:rsidP="004539C4">
      <w:pPr>
        <w:pStyle w:val="Puslapioinaostekstas"/>
        <w:rPr>
          <w:i/>
          <w:iCs/>
          <w:sz w:val="18"/>
          <w:szCs w:val="18"/>
          <w:lang w:val="lt-LT"/>
        </w:rPr>
      </w:pPr>
      <w:r w:rsidRPr="001620D3">
        <w:rPr>
          <w:rStyle w:val="Puslapioinaosnuoroda"/>
          <w:rFonts w:ascii="Calibri" w:eastAsia="Yu Mincho" w:hAnsi="Calibri" w:cs="Arial"/>
          <w:i/>
          <w:iCs/>
        </w:rPr>
        <w:footnoteRef/>
      </w:r>
      <w:r w:rsidRPr="00A95EF0">
        <w:rPr>
          <w:rFonts w:ascii="Calibri" w:eastAsia="Yu Mincho" w:hAnsi="Calibri" w:cs="Arial"/>
          <w:i/>
          <w:iCs/>
          <w:lang w:val="lt-LT"/>
        </w:rPr>
        <w:t xml:space="preserve"> </w:t>
      </w:r>
      <w:r w:rsidRPr="00A95EF0">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A95EF0" w:rsidRDefault="004539C4" w:rsidP="004539C4">
      <w:pPr>
        <w:pStyle w:val="Puslapioinaostekstas"/>
        <w:numPr>
          <w:ilvl w:val="0"/>
          <w:numId w:val="37"/>
        </w:numPr>
        <w:rPr>
          <w:rFonts w:ascii="Calibri" w:eastAsia="Yu Mincho" w:hAnsi="Calibri" w:cs="Arial"/>
          <w:i/>
          <w:iCs/>
          <w:sz w:val="18"/>
          <w:szCs w:val="18"/>
          <w:lang w:val="lt-LT"/>
        </w:rPr>
      </w:pPr>
      <w:r w:rsidRPr="00A95EF0">
        <w:rPr>
          <w:rFonts w:ascii="Calibri" w:eastAsia="Yu Mincho" w:hAnsi="Calibri" w:cs="Arial"/>
          <w:i/>
          <w:iCs/>
          <w:sz w:val="18"/>
          <w:szCs w:val="18"/>
          <w:lang w:val="lt-LT"/>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A95EF0">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A95EF0" w:rsidRDefault="004539C4" w:rsidP="004539C4">
      <w:pPr>
        <w:pStyle w:val="Puslapioinaostekstas"/>
        <w:rPr>
          <w:i/>
          <w:iCs/>
          <w:sz w:val="18"/>
          <w:szCs w:val="18"/>
          <w:lang w:val="lt-LT"/>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95EF0">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A95EF0" w:rsidRDefault="004539C4" w:rsidP="004539C4">
      <w:pPr>
        <w:pStyle w:val="Puslapioinaostekstas"/>
        <w:numPr>
          <w:ilvl w:val="0"/>
          <w:numId w:val="38"/>
        </w:numPr>
        <w:rPr>
          <w:rFonts w:ascii="Calibri" w:eastAsia="Yu Mincho" w:hAnsi="Calibri" w:cs="Arial"/>
          <w:i/>
          <w:iCs/>
          <w:sz w:val="18"/>
          <w:szCs w:val="18"/>
          <w:lang w:val="lt-LT"/>
        </w:rPr>
      </w:pPr>
      <w:r w:rsidRPr="00A95EF0">
        <w:rPr>
          <w:rFonts w:ascii="Calibri" w:eastAsia="Yu Mincho" w:hAnsi="Calibri" w:cs="Arial"/>
          <w:i/>
          <w:iCs/>
          <w:sz w:val="18"/>
          <w:szCs w:val="18"/>
          <w:lang w:val="lt-LT"/>
        </w:rPr>
        <w:t xml:space="preserve">priesaikos deklaracija; </w:t>
      </w:r>
    </w:p>
    <w:p w14:paraId="72724EBF" w14:textId="77777777" w:rsidR="004539C4" w:rsidRPr="002B77DD" w:rsidRDefault="004539C4" w:rsidP="004539C4">
      <w:pPr>
        <w:pStyle w:val="Puslapioinaostekstas"/>
        <w:numPr>
          <w:ilvl w:val="0"/>
          <w:numId w:val="38"/>
        </w:numPr>
        <w:rPr>
          <w:rFonts w:ascii="Calibri" w:eastAsia="Yu Mincho" w:hAnsi="Calibri" w:cs="Arial"/>
          <w:sz w:val="18"/>
          <w:szCs w:val="18"/>
        </w:rPr>
      </w:pPr>
      <w:r w:rsidRPr="00A95EF0">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A95EF0" w:rsidRDefault="004539C4" w:rsidP="004539C4">
      <w:pPr>
        <w:pStyle w:val="Puslapioinaostekstas"/>
        <w:rPr>
          <w:i/>
          <w:iCs/>
          <w:sz w:val="18"/>
          <w:szCs w:val="18"/>
          <w:lang w:val="lt-LT"/>
        </w:rPr>
      </w:pPr>
      <w:r w:rsidRPr="002B77DD">
        <w:rPr>
          <w:rStyle w:val="Puslapioinaosnuoroda"/>
          <w:rFonts w:ascii="Calibri" w:eastAsia="Yu Mincho" w:hAnsi="Calibri" w:cs="Arial"/>
          <w:sz w:val="18"/>
          <w:szCs w:val="18"/>
        </w:rPr>
        <w:footnoteRef/>
      </w:r>
      <w:r w:rsidRPr="002B77DD">
        <w:rPr>
          <w:rFonts w:ascii="Calibri" w:eastAsia="Yu Mincho" w:hAnsi="Calibri" w:cs="Arial"/>
          <w:sz w:val="18"/>
          <w:szCs w:val="18"/>
        </w:rPr>
        <w:t xml:space="preserve"> </w:t>
      </w:r>
      <w:r w:rsidRPr="00A95EF0">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A95EF0" w:rsidRDefault="004539C4" w:rsidP="004539C4">
      <w:pPr>
        <w:pStyle w:val="Puslapioinaostekstas"/>
        <w:numPr>
          <w:ilvl w:val="0"/>
          <w:numId w:val="39"/>
        </w:numPr>
        <w:rPr>
          <w:rFonts w:ascii="Calibri" w:eastAsia="Yu Mincho" w:hAnsi="Calibri" w:cs="Arial"/>
          <w:i/>
          <w:iCs/>
          <w:sz w:val="18"/>
          <w:szCs w:val="18"/>
          <w:lang w:val="lt-LT"/>
        </w:rPr>
      </w:pPr>
      <w:r w:rsidRPr="00A95EF0">
        <w:rPr>
          <w:rFonts w:ascii="Calibri" w:eastAsia="Yu Mincho" w:hAnsi="Calibri" w:cs="Arial"/>
          <w:i/>
          <w:iCs/>
          <w:sz w:val="18"/>
          <w:szCs w:val="18"/>
          <w:lang w:val="lt-LT"/>
        </w:rPr>
        <w:t xml:space="preserve">priesaikos deklaracija; </w:t>
      </w:r>
    </w:p>
    <w:p w14:paraId="5BEE5CA1" w14:textId="77777777" w:rsidR="004539C4" w:rsidRPr="002B77DD" w:rsidRDefault="004539C4" w:rsidP="004539C4">
      <w:pPr>
        <w:pStyle w:val="Puslapioinaostekstas"/>
        <w:numPr>
          <w:ilvl w:val="0"/>
          <w:numId w:val="39"/>
        </w:numPr>
        <w:rPr>
          <w:rFonts w:ascii="Calibri" w:eastAsia="Yu Mincho" w:hAnsi="Calibri" w:cs="Arial"/>
          <w:sz w:val="18"/>
          <w:szCs w:val="18"/>
        </w:rPr>
      </w:pPr>
      <w:r w:rsidRPr="00A95EF0">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8931D3"/>
    <w:multiLevelType w:val="multilevel"/>
    <w:tmpl w:val="4944155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Zero"/>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5A50414"/>
    <w:multiLevelType w:val="multilevel"/>
    <w:tmpl w:val="3942EA2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54FE23AE"/>
    <w:lvl w:ilvl="0" w:tplc="15A0DD2E">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8"/>
  </w:num>
  <w:num w:numId="8">
    <w:abstractNumId w:val="40"/>
  </w:num>
  <w:num w:numId="9">
    <w:abstractNumId w:val="32"/>
  </w:num>
  <w:num w:numId="10">
    <w:abstractNumId w:val="12"/>
  </w:num>
  <w:num w:numId="11">
    <w:abstractNumId w:val="13"/>
  </w:num>
  <w:num w:numId="12">
    <w:abstractNumId w:val="41"/>
  </w:num>
  <w:num w:numId="13">
    <w:abstractNumId w:val="24"/>
  </w:num>
  <w:num w:numId="14">
    <w:abstractNumId w:val="14"/>
  </w:num>
  <w:num w:numId="15">
    <w:abstractNumId w:val="21"/>
  </w:num>
  <w:num w:numId="16">
    <w:abstractNumId w:val="20"/>
  </w:num>
  <w:num w:numId="17">
    <w:abstractNumId w:val="19"/>
  </w:num>
  <w:num w:numId="18">
    <w:abstractNumId w:val="11"/>
  </w:num>
  <w:num w:numId="19">
    <w:abstractNumId w:val="27"/>
  </w:num>
  <w:num w:numId="20">
    <w:abstractNumId w:val="23"/>
  </w:num>
  <w:num w:numId="21">
    <w:abstractNumId w:val="31"/>
  </w:num>
  <w:num w:numId="22">
    <w:abstractNumId w:val="8"/>
  </w:num>
  <w:num w:numId="23">
    <w:abstractNumId w:val="9"/>
  </w:num>
  <w:num w:numId="24">
    <w:abstractNumId w:val="34"/>
  </w:num>
  <w:num w:numId="25">
    <w:abstractNumId w:val="37"/>
  </w:num>
  <w:num w:numId="26">
    <w:abstractNumId w:val="39"/>
  </w:num>
  <w:num w:numId="27">
    <w:abstractNumId w:val="26"/>
  </w:num>
  <w:num w:numId="28">
    <w:abstractNumId w:val="25"/>
  </w:num>
  <w:num w:numId="29">
    <w:abstractNumId w:val="28"/>
  </w:num>
  <w:num w:numId="30">
    <w:abstractNumId w:val="5"/>
  </w:num>
  <w:num w:numId="31">
    <w:abstractNumId w:val="15"/>
  </w:num>
  <w:num w:numId="32">
    <w:abstractNumId w:val="35"/>
  </w:num>
  <w:num w:numId="33">
    <w:abstractNumId w:val="17"/>
  </w:num>
  <w:num w:numId="34">
    <w:abstractNumId w:val="33"/>
  </w:num>
  <w:num w:numId="35">
    <w:abstractNumId w:val="29"/>
  </w:num>
  <w:num w:numId="36">
    <w:abstractNumId w:val="38"/>
  </w:num>
  <w:num w:numId="37">
    <w:abstractNumId w:val="30"/>
  </w:num>
  <w:num w:numId="38">
    <w:abstractNumId w:val="36"/>
  </w:num>
  <w:num w:numId="39">
    <w:abstractNumId w:val="6"/>
  </w:num>
  <w:num w:numId="40">
    <w:abstractNumId w:val="16"/>
  </w:num>
  <w:num w:numId="41">
    <w:abstractNumId w:val="22"/>
  </w:num>
  <w:num w:numId="4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396"/>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qgUAtusP9ywAAAA="/>
  </w:docVars>
  <w:rsids>
    <w:rsidRoot w:val="006D305F"/>
    <w:rsid w:val="00001963"/>
    <w:rsid w:val="00001DCD"/>
    <w:rsid w:val="00002F38"/>
    <w:rsid w:val="000039A5"/>
    <w:rsid w:val="000043D1"/>
    <w:rsid w:val="000050A5"/>
    <w:rsid w:val="00005EA6"/>
    <w:rsid w:val="000204A6"/>
    <w:rsid w:val="00026A54"/>
    <w:rsid w:val="000270ED"/>
    <w:rsid w:val="00027C50"/>
    <w:rsid w:val="00032092"/>
    <w:rsid w:val="000326F2"/>
    <w:rsid w:val="0003366F"/>
    <w:rsid w:val="0003446B"/>
    <w:rsid w:val="00036DBB"/>
    <w:rsid w:val="00037185"/>
    <w:rsid w:val="00041E3C"/>
    <w:rsid w:val="0004269F"/>
    <w:rsid w:val="00045F8C"/>
    <w:rsid w:val="0004685E"/>
    <w:rsid w:val="00053743"/>
    <w:rsid w:val="00055EEA"/>
    <w:rsid w:val="0005633C"/>
    <w:rsid w:val="00065506"/>
    <w:rsid w:val="00065F02"/>
    <w:rsid w:val="0007339C"/>
    <w:rsid w:val="000777D3"/>
    <w:rsid w:val="00077819"/>
    <w:rsid w:val="00077F4E"/>
    <w:rsid w:val="00080339"/>
    <w:rsid w:val="00081E0E"/>
    <w:rsid w:val="00082019"/>
    <w:rsid w:val="00084F44"/>
    <w:rsid w:val="00097241"/>
    <w:rsid w:val="000A1D19"/>
    <w:rsid w:val="000A23D3"/>
    <w:rsid w:val="000A343A"/>
    <w:rsid w:val="000A61E0"/>
    <w:rsid w:val="000B0A6A"/>
    <w:rsid w:val="000B17ED"/>
    <w:rsid w:val="000B1A6F"/>
    <w:rsid w:val="000B2D98"/>
    <w:rsid w:val="000B4F8E"/>
    <w:rsid w:val="000C1CDC"/>
    <w:rsid w:val="000C2337"/>
    <w:rsid w:val="000C3580"/>
    <w:rsid w:val="000D0B5B"/>
    <w:rsid w:val="000D0C23"/>
    <w:rsid w:val="000D122A"/>
    <w:rsid w:val="000D1801"/>
    <w:rsid w:val="000D2B8E"/>
    <w:rsid w:val="000D610B"/>
    <w:rsid w:val="000E181D"/>
    <w:rsid w:val="000E1906"/>
    <w:rsid w:val="000E416B"/>
    <w:rsid w:val="000F1151"/>
    <w:rsid w:val="000F33C7"/>
    <w:rsid w:val="000F4D3D"/>
    <w:rsid w:val="000F554D"/>
    <w:rsid w:val="000F5D57"/>
    <w:rsid w:val="000F6B0B"/>
    <w:rsid w:val="001038C5"/>
    <w:rsid w:val="00103A07"/>
    <w:rsid w:val="00113927"/>
    <w:rsid w:val="0011465C"/>
    <w:rsid w:val="00122C43"/>
    <w:rsid w:val="00131595"/>
    <w:rsid w:val="0013231E"/>
    <w:rsid w:val="001401FB"/>
    <w:rsid w:val="00143174"/>
    <w:rsid w:val="0014465A"/>
    <w:rsid w:val="001458F5"/>
    <w:rsid w:val="0015224A"/>
    <w:rsid w:val="00152EDB"/>
    <w:rsid w:val="00153F22"/>
    <w:rsid w:val="0015520B"/>
    <w:rsid w:val="0015767E"/>
    <w:rsid w:val="0016225E"/>
    <w:rsid w:val="00163BDC"/>
    <w:rsid w:val="00165468"/>
    <w:rsid w:val="00171C82"/>
    <w:rsid w:val="00172319"/>
    <w:rsid w:val="00172C17"/>
    <w:rsid w:val="00175688"/>
    <w:rsid w:val="00185110"/>
    <w:rsid w:val="00185D52"/>
    <w:rsid w:val="00185F21"/>
    <w:rsid w:val="00192838"/>
    <w:rsid w:val="00194EA9"/>
    <w:rsid w:val="001963C3"/>
    <w:rsid w:val="001A0AC6"/>
    <w:rsid w:val="001A6565"/>
    <w:rsid w:val="001A7493"/>
    <w:rsid w:val="001B189E"/>
    <w:rsid w:val="001B7AC7"/>
    <w:rsid w:val="001B7BEB"/>
    <w:rsid w:val="001C35B8"/>
    <w:rsid w:val="001C6664"/>
    <w:rsid w:val="001C7F01"/>
    <w:rsid w:val="001D1EC2"/>
    <w:rsid w:val="001D26B5"/>
    <w:rsid w:val="001D273C"/>
    <w:rsid w:val="001D32D3"/>
    <w:rsid w:val="001D7B27"/>
    <w:rsid w:val="001F0C86"/>
    <w:rsid w:val="001F335D"/>
    <w:rsid w:val="001F3F23"/>
    <w:rsid w:val="001F6330"/>
    <w:rsid w:val="00200E02"/>
    <w:rsid w:val="002026E2"/>
    <w:rsid w:val="0020299D"/>
    <w:rsid w:val="00203D2F"/>
    <w:rsid w:val="0020503E"/>
    <w:rsid w:val="0020542B"/>
    <w:rsid w:val="00207622"/>
    <w:rsid w:val="002101D9"/>
    <w:rsid w:val="00210D07"/>
    <w:rsid w:val="0021194A"/>
    <w:rsid w:val="00211AD7"/>
    <w:rsid w:val="00216CC3"/>
    <w:rsid w:val="00221684"/>
    <w:rsid w:val="002231E6"/>
    <w:rsid w:val="00230BD5"/>
    <w:rsid w:val="00230C9A"/>
    <w:rsid w:val="00233A12"/>
    <w:rsid w:val="0024010A"/>
    <w:rsid w:val="002409DD"/>
    <w:rsid w:val="00243A47"/>
    <w:rsid w:val="00250406"/>
    <w:rsid w:val="00250F65"/>
    <w:rsid w:val="00251250"/>
    <w:rsid w:val="00255CAD"/>
    <w:rsid w:val="00256BBE"/>
    <w:rsid w:val="002577F6"/>
    <w:rsid w:val="00257FC4"/>
    <w:rsid w:val="00261339"/>
    <w:rsid w:val="00261B88"/>
    <w:rsid w:val="00263108"/>
    <w:rsid w:val="00265809"/>
    <w:rsid w:val="00266F2D"/>
    <w:rsid w:val="002677A6"/>
    <w:rsid w:val="00271858"/>
    <w:rsid w:val="0027333C"/>
    <w:rsid w:val="00273CFD"/>
    <w:rsid w:val="0027754B"/>
    <w:rsid w:val="00281030"/>
    <w:rsid w:val="00281958"/>
    <w:rsid w:val="0028250F"/>
    <w:rsid w:val="00282E42"/>
    <w:rsid w:val="00285D71"/>
    <w:rsid w:val="002862F1"/>
    <w:rsid w:val="002868C3"/>
    <w:rsid w:val="00290944"/>
    <w:rsid w:val="002912FE"/>
    <w:rsid w:val="00292FAC"/>
    <w:rsid w:val="00295BF5"/>
    <w:rsid w:val="0029701E"/>
    <w:rsid w:val="002A5ADA"/>
    <w:rsid w:val="002A626E"/>
    <w:rsid w:val="002B0C49"/>
    <w:rsid w:val="002B1619"/>
    <w:rsid w:val="002B6296"/>
    <w:rsid w:val="002B6319"/>
    <w:rsid w:val="002B6827"/>
    <w:rsid w:val="002B7579"/>
    <w:rsid w:val="002B77DD"/>
    <w:rsid w:val="002C25B6"/>
    <w:rsid w:val="002C3F4C"/>
    <w:rsid w:val="002C4E6E"/>
    <w:rsid w:val="002C7618"/>
    <w:rsid w:val="002C7F2C"/>
    <w:rsid w:val="002D3BC2"/>
    <w:rsid w:val="002E0350"/>
    <w:rsid w:val="002E5646"/>
    <w:rsid w:val="002E6EAF"/>
    <w:rsid w:val="002F2242"/>
    <w:rsid w:val="002F23E6"/>
    <w:rsid w:val="00300559"/>
    <w:rsid w:val="00307AA9"/>
    <w:rsid w:val="003128F5"/>
    <w:rsid w:val="003150D0"/>
    <w:rsid w:val="003226E7"/>
    <w:rsid w:val="00323387"/>
    <w:rsid w:val="003236D0"/>
    <w:rsid w:val="00323DB0"/>
    <w:rsid w:val="00327409"/>
    <w:rsid w:val="0033079E"/>
    <w:rsid w:val="003310F5"/>
    <w:rsid w:val="00333AE1"/>
    <w:rsid w:val="00334A5F"/>
    <w:rsid w:val="0033550B"/>
    <w:rsid w:val="003417D8"/>
    <w:rsid w:val="00341C69"/>
    <w:rsid w:val="0034278B"/>
    <w:rsid w:val="00343EDB"/>
    <w:rsid w:val="003449B9"/>
    <w:rsid w:val="00346349"/>
    <w:rsid w:val="00347AC4"/>
    <w:rsid w:val="003502E5"/>
    <w:rsid w:val="003527DF"/>
    <w:rsid w:val="003539C9"/>
    <w:rsid w:val="003552B7"/>
    <w:rsid w:val="00355B56"/>
    <w:rsid w:val="00357BD5"/>
    <w:rsid w:val="00360745"/>
    <w:rsid w:val="0036341B"/>
    <w:rsid w:val="0036677E"/>
    <w:rsid w:val="00366BC2"/>
    <w:rsid w:val="003673D6"/>
    <w:rsid w:val="00367F36"/>
    <w:rsid w:val="00370341"/>
    <w:rsid w:val="00370773"/>
    <w:rsid w:val="00372D5B"/>
    <w:rsid w:val="00383DA6"/>
    <w:rsid w:val="00385616"/>
    <w:rsid w:val="00386DCD"/>
    <w:rsid w:val="00396470"/>
    <w:rsid w:val="0039787C"/>
    <w:rsid w:val="003A0FE4"/>
    <w:rsid w:val="003A1596"/>
    <w:rsid w:val="003A312A"/>
    <w:rsid w:val="003A3D16"/>
    <w:rsid w:val="003A5FC9"/>
    <w:rsid w:val="003B0B81"/>
    <w:rsid w:val="003B1609"/>
    <w:rsid w:val="003B531F"/>
    <w:rsid w:val="003C392B"/>
    <w:rsid w:val="003C60C3"/>
    <w:rsid w:val="003C6511"/>
    <w:rsid w:val="003C6B2B"/>
    <w:rsid w:val="003D0DA8"/>
    <w:rsid w:val="003D4D74"/>
    <w:rsid w:val="003D5439"/>
    <w:rsid w:val="003D61C4"/>
    <w:rsid w:val="003D6C0E"/>
    <w:rsid w:val="003E1940"/>
    <w:rsid w:val="003E207A"/>
    <w:rsid w:val="003E49D5"/>
    <w:rsid w:val="003F07DC"/>
    <w:rsid w:val="003F1AC0"/>
    <w:rsid w:val="003F20DE"/>
    <w:rsid w:val="003F2E3F"/>
    <w:rsid w:val="003F5C62"/>
    <w:rsid w:val="003F6C42"/>
    <w:rsid w:val="00403AC9"/>
    <w:rsid w:val="004049BB"/>
    <w:rsid w:val="00404FDE"/>
    <w:rsid w:val="004050C1"/>
    <w:rsid w:val="004052A0"/>
    <w:rsid w:val="004053F7"/>
    <w:rsid w:val="004066FB"/>
    <w:rsid w:val="004208D5"/>
    <w:rsid w:val="0042214A"/>
    <w:rsid w:val="004222E8"/>
    <w:rsid w:val="004240B1"/>
    <w:rsid w:val="004252BA"/>
    <w:rsid w:val="0042600F"/>
    <w:rsid w:val="00430A6E"/>
    <w:rsid w:val="00432804"/>
    <w:rsid w:val="00433025"/>
    <w:rsid w:val="00442B45"/>
    <w:rsid w:val="00442EF5"/>
    <w:rsid w:val="00443697"/>
    <w:rsid w:val="00444095"/>
    <w:rsid w:val="0044629C"/>
    <w:rsid w:val="0044747E"/>
    <w:rsid w:val="00447F1C"/>
    <w:rsid w:val="0045188C"/>
    <w:rsid w:val="004539C4"/>
    <w:rsid w:val="004539F4"/>
    <w:rsid w:val="00454AC2"/>
    <w:rsid w:val="004564F9"/>
    <w:rsid w:val="00466866"/>
    <w:rsid w:val="00470AB6"/>
    <w:rsid w:val="0047250A"/>
    <w:rsid w:val="0047713F"/>
    <w:rsid w:val="00480704"/>
    <w:rsid w:val="00482726"/>
    <w:rsid w:val="00483E3A"/>
    <w:rsid w:val="00484AFD"/>
    <w:rsid w:val="00484BC8"/>
    <w:rsid w:val="0048798F"/>
    <w:rsid w:val="0049396C"/>
    <w:rsid w:val="00496D2B"/>
    <w:rsid w:val="004A2E21"/>
    <w:rsid w:val="004A2F52"/>
    <w:rsid w:val="004A51A5"/>
    <w:rsid w:val="004B5637"/>
    <w:rsid w:val="004B5E92"/>
    <w:rsid w:val="004B7B2D"/>
    <w:rsid w:val="004C030D"/>
    <w:rsid w:val="004C4182"/>
    <w:rsid w:val="004D2E01"/>
    <w:rsid w:val="004D6648"/>
    <w:rsid w:val="004E1567"/>
    <w:rsid w:val="004E1BDF"/>
    <w:rsid w:val="004E2DBF"/>
    <w:rsid w:val="004E4DC2"/>
    <w:rsid w:val="004E5655"/>
    <w:rsid w:val="004E76BD"/>
    <w:rsid w:val="004F3E30"/>
    <w:rsid w:val="0050743B"/>
    <w:rsid w:val="00510BCD"/>
    <w:rsid w:val="00511227"/>
    <w:rsid w:val="00513744"/>
    <w:rsid w:val="005141EA"/>
    <w:rsid w:val="00515633"/>
    <w:rsid w:val="005203C5"/>
    <w:rsid w:val="00521503"/>
    <w:rsid w:val="005252B9"/>
    <w:rsid w:val="0052639D"/>
    <w:rsid w:val="0053154C"/>
    <w:rsid w:val="005332C7"/>
    <w:rsid w:val="005359AE"/>
    <w:rsid w:val="00537D0A"/>
    <w:rsid w:val="00541DC7"/>
    <w:rsid w:val="0054393F"/>
    <w:rsid w:val="00543ABA"/>
    <w:rsid w:val="00545B39"/>
    <w:rsid w:val="00547246"/>
    <w:rsid w:val="005524B4"/>
    <w:rsid w:val="0055529E"/>
    <w:rsid w:val="00556361"/>
    <w:rsid w:val="005650A3"/>
    <w:rsid w:val="005676BF"/>
    <w:rsid w:val="00567BDC"/>
    <w:rsid w:val="0057366E"/>
    <w:rsid w:val="00576756"/>
    <w:rsid w:val="00577111"/>
    <w:rsid w:val="00577686"/>
    <w:rsid w:val="00580F2F"/>
    <w:rsid w:val="00583277"/>
    <w:rsid w:val="00583453"/>
    <w:rsid w:val="00587AC4"/>
    <w:rsid w:val="005933B8"/>
    <w:rsid w:val="00596841"/>
    <w:rsid w:val="00596C30"/>
    <w:rsid w:val="005976DA"/>
    <w:rsid w:val="005A7433"/>
    <w:rsid w:val="005A79B7"/>
    <w:rsid w:val="005B1C22"/>
    <w:rsid w:val="005B463E"/>
    <w:rsid w:val="005C63FE"/>
    <w:rsid w:val="005C7A43"/>
    <w:rsid w:val="005D01EE"/>
    <w:rsid w:val="005D19DD"/>
    <w:rsid w:val="005D1C93"/>
    <w:rsid w:val="005D34D3"/>
    <w:rsid w:val="005D6021"/>
    <w:rsid w:val="005D6E77"/>
    <w:rsid w:val="005E1BA9"/>
    <w:rsid w:val="005E22C9"/>
    <w:rsid w:val="005E2C98"/>
    <w:rsid w:val="005E2CD6"/>
    <w:rsid w:val="005E5289"/>
    <w:rsid w:val="005E6501"/>
    <w:rsid w:val="005E66EA"/>
    <w:rsid w:val="005E7A7D"/>
    <w:rsid w:val="005E7ED4"/>
    <w:rsid w:val="005F13D2"/>
    <w:rsid w:val="006010BD"/>
    <w:rsid w:val="00602E4B"/>
    <w:rsid w:val="006044AF"/>
    <w:rsid w:val="00604800"/>
    <w:rsid w:val="00605E34"/>
    <w:rsid w:val="00613B50"/>
    <w:rsid w:val="00616091"/>
    <w:rsid w:val="006171F1"/>
    <w:rsid w:val="0062098E"/>
    <w:rsid w:val="00621A94"/>
    <w:rsid w:val="006233DB"/>
    <w:rsid w:val="0062688A"/>
    <w:rsid w:val="0063093F"/>
    <w:rsid w:val="00633D88"/>
    <w:rsid w:val="00636F2A"/>
    <w:rsid w:val="0064005E"/>
    <w:rsid w:val="0064489F"/>
    <w:rsid w:val="00652ABC"/>
    <w:rsid w:val="00657DAB"/>
    <w:rsid w:val="00661C4C"/>
    <w:rsid w:val="006645B2"/>
    <w:rsid w:val="00666E93"/>
    <w:rsid w:val="00671C08"/>
    <w:rsid w:val="0067473C"/>
    <w:rsid w:val="006871BF"/>
    <w:rsid w:val="0068775C"/>
    <w:rsid w:val="00691F8E"/>
    <w:rsid w:val="00692057"/>
    <w:rsid w:val="0069252D"/>
    <w:rsid w:val="00692FA5"/>
    <w:rsid w:val="006933FF"/>
    <w:rsid w:val="00693E19"/>
    <w:rsid w:val="00696A21"/>
    <w:rsid w:val="0069718A"/>
    <w:rsid w:val="0069748C"/>
    <w:rsid w:val="00697F83"/>
    <w:rsid w:val="006A2DF1"/>
    <w:rsid w:val="006B0AE3"/>
    <w:rsid w:val="006B16C5"/>
    <w:rsid w:val="006B2576"/>
    <w:rsid w:val="006B3B25"/>
    <w:rsid w:val="006B5389"/>
    <w:rsid w:val="006B5E17"/>
    <w:rsid w:val="006B79D6"/>
    <w:rsid w:val="006C070D"/>
    <w:rsid w:val="006C1E6F"/>
    <w:rsid w:val="006C24F1"/>
    <w:rsid w:val="006C2736"/>
    <w:rsid w:val="006C5BA9"/>
    <w:rsid w:val="006C785A"/>
    <w:rsid w:val="006D305F"/>
    <w:rsid w:val="006D3BB0"/>
    <w:rsid w:val="006D6F6B"/>
    <w:rsid w:val="006D7411"/>
    <w:rsid w:val="006E0FEF"/>
    <w:rsid w:val="006E2725"/>
    <w:rsid w:val="006E3753"/>
    <w:rsid w:val="006E55F9"/>
    <w:rsid w:val="006E6F88"/>
    <w:rsid w:val="006F34FC"/>
    <w:rsid w:val="006F599E"/>
    <w:rsid w:val="006F5C00"/>
    <w:rsid w:val="006F633A"/>
    <w:rsid w:val="006F7BCE"/>
    <w:rsid w:val="0070587F"/>
    <w:rsid w:val="00707818"/>
    <w:rsid w:val="00711888"/>
    <w:rsid w:val="007274BB"/>
    <w:rsid w:val="00733BB8"/>
    <w:rsid w:val="00736742"/>
    <w:rsid w:val="00736A39"/>
    <w:rsid w:val="007408E8"/>
    <w:rsid w:val="00741436"/>
    <w:rsid w:val="00742209"/>
    <w:rsid w:val="00742D94"/>
    <w:rsid w:val="00742DEF"/>
    <w:rsid w:val="00744395"/>
    <w:rsid w:val="0074474D"/>
    <w:rsid w:val="00745276"/>
    <w:rsid w:val="007458DB"/>
    <w:rsid w:val="00746251"/>
    <w:rsid w:val="00751274"/>
    <w:rsid w:val="00752758"/>
    <w:rsid w:val="0075678C"/>
    <w:rsid w:val="00762DC1"/>
    <w:rsid w:val="007630D1"/>
    <w:rsid w:val="00763AEC"/>
    <w:rsid w:val="007640FC"/>
    <w:rsid w:val="007651CB"/>
    <w:rsid w:val="00770A2E"/>
    <w:rsid w:val="00776A3B"/>
    <w:rsid w:val="007773FE"/>
    <w:rsid w:val="007775F5"/>
    <w:rsid w:val="007806A5"/>
    <w:rsid w:val="00781241"/>
    <w:rsid w:val="00782285"/>
    <w:rsid w:val="0078428B"/>
    <w:rsid w:val="0078613A"/>
    <w:rsid w:val="00790956"/>
    <w:rsid w:val="00790CE2"/>
    <w:rsid w:val="00791534"/>
    <w:rsid w:val="00791CCE"/>
    <w:rsid w:val="007923B2"/>
    <w:rsid w:val="00795452"/>
    <w:rsid w:val="007A087D"/>
    <w:rsid w:val="007A59F9"/>
    <w:rsid w:val="007A6859"/>
    <w:rsid w:val="007B0437"/>
    <w:rsid w:val="007B2144"/>
    <w:rsid w:val="007C1EB6"/>
    <w:rsid w:val="007C20FD"/>
    <w:rsid w:val="007C36BB"/>
    <w:rsid w:val="007C4507"/>
    <w:rsid w:val="007C46DE"/>
    <w:rsid w:val="007C58D4"/>
    <w:rsid w:val="007C6AE7"/>
    <w:rsid w:val="007D08A8"/>
    <w:rsid w:val="007D2469"/>
    <w:rsid w:val="007D2554"/>
    <w:rsid w:val="007D484D"/>
    <w:rsid w:val="007E0330"/>
    <w:rsid w:val="007E366A"/>
    <w:rsid w:val="007E41FC"/>
    <w:rsid w:val="007E6A58"/>
    <w:rsid w:val="007F04EF"/>
    <w:rsid w:val="007F726D"/>
    <w:rsid w:val="008006F1"/>
    <w:rsid w:val="00801195"/>
    <w:rsid w:val="00803307"/>
    <w:rsid w:val="00803EB6"/>
    <w:rsid w:val="00804042"/>
    <w:rsid w:val="008116BD"/>
    <w:rsid w:val="00811FE1"/>
    <w:rsid w:val="008130D5"/>
    <w:rsid w:val="00816949"/>
    <w:rsid w:val="0082003A"/>
    <w:rsid w:val="00823761"/>
    <w:rsid w:val="00823BB4"/>
    <w:rsid w:val="00831DA6"/>
    <w:rsid w:val="008321CF"/>
    <w:rsid w:val="008321E4"/>
    <w:rsid w:val="0083324D"/>
    <w:rsid w:val="00841385"/>
    <w:rsid w:val="0084149F"/>
    <w:rsid w:val="00841D54"/>
    <w:rsid w:val="008430BA"/>
    <w:rsid w:val="00843F36"/>
    <w:rsid w:val="0084411A"/>
    <w:rsid w:val="008464B2"/>
    <w:rsid w:val="00846AAF"/>
    <w:rsid w:val="008500E5"/>
    <w:rsid w:val="00851034"/>
    <w:rsid w:val="00854901"/>
    <w:rsid w:val="00861471"/>
    <w:rsid w:val="00862EA0"/>
    <w:rsid w:val="00862FD9"/>
    <w:rsid w:val="00863696"/>
    <w:rsid w:val="008702D5"/>
    <w:rsid w:val="008722A7"/>
    <w:rsid w:val="00873D83"/>
    <w:rsid w:val="00875005"/>
    <w:rsid w:val="008816B6"/>
    <w:rsid w:val="008821C5"/>
    <w:rsid w:val="00883304"/>
    <w:rsid w:val="008841E0"/>
    <w:rsid w:val="00884BA9"/>
    <w:rsid w:val="0088529E"/>
    <w:rsid w:val="00890F5B"/>
    <w:rsid w:val="008921E1"/>
    <w:rsid w:val="00896B6B"/>
    <w:rsid w:val="00896C67"/>
    <w:rsid w:val="008A032E"/>
    <w:rsid w:val="008A3CE1"/>
    <w:rsid w:val="008A7ECC"/>
    <w:rsid w:val="008B13A4"/>
    <w:rsid w:val="008B18D0"/>
    <w:rsid w:val="008B287A"/>
    <w:rsid w:val="008B2ABA"/>
    <w:rsid w:val="008B680B"/>
    <w:rsid w:val="008B6DD2"/>
    <w:rsid w:val="008B789B"/>
    <w:rsid w:val="008C2772"/>
    <w:rsid w:val="008C4306"/>
    <w:rsid w:val="008C5A26"/>
    <w:rsid w:val="008C5B23"/>
    <w:rsid w:val="008C5DA9"/>
    <w:rsid w:val="008D2D99"/>
    <w:rsid w:val="008D4C99"/>
    <w:rsid w:val="008E0EB4"/>
    <w:rsid w:val="008E2DBF"/>
    <w:rsid w:val="008E3A5C"/>
    <w:rsid w:val="008E43A5"/>
    <w:rsid w:val="008E4E0A"/>
    <w:rsid w:val="008F5788"/>
    <w:rsid w:val="008F579D"/>
    <w:rsid w:val="008F5855"/>
    <w:rsid w:val="008F623A"/>
    <w:rsid w:val="008F6ECB"/>
    <w:rsid w:val="00902792"/>
    <w:rsid w:val="00902A71"/>
    <w:rsid w:val="0090316F"/>
    <w:rsid w:val="009033B6"/>
    <w:rsid w:val="009063A0"/>
    <w:rsid w:val="00910C0E"/>
    <w:rsid w:val="0091115C"/>
    <w:rsid w:val="00911CB6"/>
    <w:rsid w:val="009123C2"/>
    <w:rsid w:val="00912DF2"/>
    <w:rsid w:val="00916142"/>
    <w:rsid w:val="009161BB"/>
    <w:rsid w:val="00920286"/>
    <w:rsid w:val="00922056"/>
    <w:rsid w:val="00926563"/>
    <w:rsid w:val="0093141F"/>
    <w:rsid w:val="00933521"/>
    <w:rsid w:val="00937A04"/>
    <w:rsid w:val="00937B99"/>
    <w:rsid w:val="00941545"/>
    <w:rsid w:val="00943021"/>
    <w:rsid w:val="00943F27"/>
    <w:rsid w:val="00945742"/>
    <w:rsid w:val="009476DB"/>
    <w:rsid w:val="009479DE"/>
    <w:rsid w:val="00951922"/>
    <w:rsid w:val="00957A69"/>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0D7"/>
    <w:rsid w:val="00993F3E"/>
    <w:rsid w:val="0099728A"/>
    <w:rsid w:val="009A2987"/>
    <w:rsid w:val="009A3E5B"/>
    <w:rsid w:val="009A43BE"/>
    <w:rsid w:val="009B0AEF"/>
    <w:rsid w:val="009B1D54"/>
    <w:rsid w:val="009B26D3"/>
    <w:rsid w:val="009B2C12"/>
    <w:rsid w:val="009B51EA"/>
    <w:rsid w:val="009B6D78"/>
    <w:rsid w:val="009B6E44"/>
    <w:rsid w:val="009C140A"/>
    <w:rsid w:val="009C1CD8"/>
    <w:rsid w:val="009C3BD8"/>
    <w:rsid w:val="009C4F4F"/>
    <w:rsid w:val="009C5385"/>
    <w:rsid w:val="009C5DCE"/>
    <w:rsid w:val="009C66E0"/>
    <w:rsid w:val="009D0B8C"/>
    <w:rsid w:val="009D1B09"/>
    <w:rsid w:val="009D24E2"/>
    <w:rsid w:val="009D3C7E"/>
    <w:rsid w:val="009D424A"/>
    <w:rsid w:val="009D5100"/>
    <w:rsid w:val="009D7D09"/>
    <w:rsid w:val="009E0CD3"/>
    <w:rsid w:val="009E55C2"/>
    <w:rsid w:val="009E59A8"/>
    <w:rsid w:val="009E7019"/>
    <w:rsid w:val="009F02CE"/>
    <w:rsid w:val="009F10FF"/>
    <w:rsid w:val="009F122D"/>
    <w:rsid w:val="009F2805"/>
    <w:rsid w:val="009F47E6"/>
    <w:rsid w:val="009F6EAF"/>
    <w:rsid w:val="009F749A"/>
    <w:rsid w:val="00A06728"/>
    <w:rsid w:val="00A06D3F"/>
    <w:rsid w:val="00A07D3F"/>
    <w:rsid w:val="00A1109D"/>
    <w:rsid w:val="00A12041"/>
    <w:rsid w:val="00A1631F"/>
    <w:rsid w:val="00A17372"/>
    <w:rsid w:val="00A20734"/>
    <w:rsid w:val="00A23A4D"/>
    <w:rsid w:val="00A25093"/>
    <w:rsid w:val="00A26467"/>
    <w:rsid w:val="00A26EFB"/>
    <w:rsid w:val="00A33D41"/>
    <w:rsid w:val="00A36E4A"/>
    <w:rsid w:val="00A40194"/>
    <w:rsid w:val="00A415E6"/>
    <w:rsid w:val="00A41DE3"/>
    <w:rsid w:val="00A44B1B"/>
    <w:rsid w:val="00A44ED5"/>
    <w:rsid w:val="00A46780"/>
    <w:rsid w:val="00A51ACA"/>
    <w:rsid w:val="00A52DEE"/>
    <w:rsid w:val="00A55ED1"/>
    <w:rsid w:val="00A5617A"/>
    <w:rsid w:val="00A60C7A"/>
    <w:rsid w:val="00A61D3E"/>
    <w:rsid w:val="00A62B24"/>
    <w:rsid w:val="00A62BFB"/>
    <w:rsid w:val="00A63F9D"/>
    <w:rsid w:val="00A64008"/>
    <w:rsid w:val="00A66068"/>
    <w:rsid w:val="00A71083"/>
    <w:rsid w:val="00A720FA"/>
    <w:rsid w:val="00A73B77"/>
    <w:rsid w:val="00A829B6"/>
    <w:rsid w:val="00A91815"/>
    <w:rsid w:val="00A938A4"/>
    <w:rsid w:val="00A9442E"/>
    <w:rsid w:val="00A95EF0"/>
    <w:rsid w:val="00A9678D"/>
    <w:rsid w:val="00A9740A"/>
    <w:rsid w:val="00AA00B3"/>
    <w:rsid w:val="00AA0906"/>
    <w:rsid w:val="00AA482A"/>
    <w:rsid w:val="00AA7DF6"/>
    <w:rsid w:val="00AB3975"/>
    <w:rsid w:val="00AB6836"/>
    <w:rsid w:val="00AC1FB5"/>
    <w:rsid w:val="00AC2AB0"/>
    <w:rsid w:val="00AC3A41"/>
    <w:rsid w:val="00AC46D8"/>
    <w:rsid w:val="00AD0634"/>
    <w:rsid w:val="00AD1ED7"/>
    <w:rsid w:val="00AD47CB"/>
    <w:rsid w:val="00AD709D"/>
    <w:rsid w:val="00AD7B18"/>
    <w:rsid w:val="00AE0B50"/>
    <w:rsid w:val="00AE6719"/>
    <w:rsid w:val="00AE741B"/>
    <w:rsid w:val="00AF24A9"/>
    <w:rsid w:val="00AF362C"/>
    <w:rsid w:val="00AF3DAF"/>
    <w:rsid w:val="00B008D4"/>
    <w:rsid w:val="00B00BCD"/>
    <w:rsid w:val="00B02F0A"/>
    <w:rsid w:val="00B03542"/>
    <w:rsid w:val="00B06394"/>
    <w:rsid w:val="00B065CB"/>
    <w:rsid w:val="00B06EB7"/>
    <w:rsid w:val="00B0759E"/>
    <w:rsid w:val="00B20BFE"/>
    <w:rsid w:val="00B2421F"/>
    <w:rsid w:val="00B25342"/>
    <w:rsid w:val="00B258B7"/>
    <w:rsid w:val="00B30BFA"/>
    <w:rsid w:val="00B31FDE"/>
    <w:rsid w:val="00B3417D"/>
    <w:rsid w:val="00B34A3D"/>
    <w:rsid w:val="00B37D24"/>
    <w:rsid w:val="00B40B7A"/>
    <w:rsid w:val="00B45200"/>
    <w:rsid w:val="00B46B8D"/>
    <w:rsid w:val="00B47F94"/>
    <w:rsid w:val="00B50207"/>
    <w:rsid w:val="00B55011"/>
    <w:rsid w:val="00B560F8"/>
    <w:rsid w:val="00B56DE9"/>
    <w:rsid w:val="00B62AB1"/>
    <w:rsid w:val="00B6749C"/>
    <w:rsid w:val="00B72EC6"/>
    <w:rsid w:val="00B74D14"/>
    <w:rsid w:val="00B75918"/>
    <w:rsid w:val="00B822EB"/>
    <w:rsid w:val="00B82974"/>
    <w:rsid w:val="00B87458"/>
    <w:rsid w:val="00B87B36"/>
    <w:rsid w:val="00B90F6F"/>
    <w:rsid w:val="00B91384"/>
    <w:rsid w:val="00B91542"/>
    <w:rsid w:val="00B9260E"/>
    <w:rsid w:val="00B92B7C"/>
    <w:rsid w:val="00B95DA9"/>
    <w:rsid w:val="00B95DD1"/>
    <w:rsid w:val="00BA279B"/>
    <w:rsid w:val="00BA2917"/>
    <w:rsid w:val="00BA29A6"/>
    <w:rsid w:val="00BA44EF"/>
    <w:rsid w:val="00BA5B69"/>
    <w:rsid w:val="00BA75EC"/>
    <w:rsid w:val="00BB1EB6"/>
    <w:rsid w:val="00BB6668"/>
    <w:rsid w:val="00BC283E"/>
    <w:rsid w:val="00BC43DC"/>
    <w:rsid w:val="00BC6D78"/>
    <w:rsid w:val="00BC7745"/>
    <w:rsid w:val="00BD0CA9"/>
    <w:rsid w:val="00BD45D4"/>
    <w:rsid w:val="00BD4CFC"/>
    <w:rsid w:val="00BD5AA8"/>
    <w:rsid w:val="00BD665B"/>
    <w:rsid w:val="00BD705A"/>
    <w:rsid w:val="00BD7535"/>
    <w:rsid w:val="00BE41BB"/>
    <w:rsid w:val="00BE4408"/>
    <w:rsid w:val="00BE5201"/>
    <w:rsid w:val="00BE7EAE"/>
    <w:rsid w:val="00BF05B1"/>
    <w:rsid w:val="00BF12BE"/>
    <w:rsid w:val="00BF2CB9"/>
    <w:rsid w:val="00BF63A5"/>
    <w:rsid w:val="00BF7E4E"/>
    <w:rsid w:val="00C01577"/>
    <w:rsid w:val="00C01734"/>
    <w:rsid w:val="00C01C5D"/>
    <w:rsid w:val="00C0304D"/>
    <w:rsid w:val="00C105F0"/>
    <w:rsid w:val="00C124DD"/>
    <w:rsid w:val="00C12A43"/>
    <w:rsid w:val="00C130BC"/>
    <w:rsid w:val="00C155A8"/>
    <w:rsid w:val="00C15FB8"/>
    <w:rsid w:val="00C16318"/>
    <w:rsid w:val="00C163C7"/>
    <w:rsid w:val="00C16624"/>
    <w:rsid w:val="00C2041D"/>
    <w:rsid w:val="00C23C40"/>
    <w:rsid w:val="00C267A5"/>
    <w:rsid w:val="00C26C6B"/>
    <w:rsid w:val="00C3535B"/>
    <w:rsid w:val="00C35F89"/>
    <w:rsid w:val="00C372B8"/>
    <w:rsid w:val="00C4540F"/>
    <w:rsid w:val="00C459A6"/>
    <w:rsid w:val="00C46A5A"/>
    <w:rsid w:val="00C47916"/>
    <w:rsid w:val="00C52576"/>
    <w:rsid w:val="00C52E8B"/>
    <w:rsid w:val="00C54F6C"/>
    <w:rsid w:val="00C603C7"/>
    <w:rsid w:val="00C6046D"/>
    <w:rsid w:val="00C613C9"/>
    <w:rsid w:val="00C6353C"/>
    <w:rsid w:val="00C63CF9"/>
    <w:rsid w:val="00C67093"/>
    <w:rsid w:val="00C671F0"/>
    <w:rsid w:val="00C67E4C"/>
    <w:rsid w:val="00C72282"/>
    <w:rsid w:val="00C74403"/>
    <w:rsid w:val="00C80369"/>
    <w:rsid w:val="00C81270"/>
    <w:rsid w:val="00C816EC"/>
    <w:rsid w:val="00C83777"/>
    <w:rsid w:val="00C8554A"/>
    <w:rsid w:val="00C86FB6"/>
    <w:rsid w:val="00C87C2D"/>
    <w:rsid w:val="00C91175"/>
    <w:rsid w:val="00C9123D"/>
    <w:rsid w:val="00C92CAA"/>
    <w:rsid w:val="00C93F6D"/>
    <w:rsid w:val="00C96C99"/>
    <w:rsid w:val="00CA0770"/>
    <w:rsid w:val="00CA1E4C"/>
    <w:rsid w:val="00CA5164"/>
    <w:rsid w:val="00CA52C2"/>
    <w:rsid w:val="00CA622C"/>
    <w:rsid w:val="00CA7131"/>
    <w:rsid w:val="00CA7CBE"/>
    <w:rsid w:val="00CB71AE"/>
    <w:rsid w:val="00CB7D1F"/>
    <w:rsid w:val="00CC0F45"/>
    <w:rsid w:val="00CC3394"/>
    <w:rsid w:val="00CC3A99"/>
    <w:rsid w:val="00CD0DE0"/>
    <w:rsid w:val="00CD1A34"/>
    <w:rsid w:val="00CD24AF"/>
    <w:rsid w:val="00CD46F2"/>
    <w:rsid w:val="00CE0967"/>
    <w:rsid w:val="00CE0B6E"/>
    <w:rsid w:val="00CE5680"/>
    <w:rsid w:val="00CE5D3F"/>
    <w:rsid w:val="00CE5F8E"/>
    <w:rsid w:val="00CF2204"/>
    <w:rsid w:val="00CF670D"/>
    <w:rsid w:val="00D0377C"/>
    <w:rsid w:val="00D04F42"/>
    <w:rsid w:val="00D10A4D"/>
    <w:rsid w:val="00D10F58"/>
    <w:rsid w:val="00D14AFB"/>
    <w:rsid w:val="00D14E48"/>
    <w:rsid w:val="00D15C5C"/>
    <w:rsid w:val="00D2233A"/>
    <w:rsid w:val="00D2385D"/>
    <w:rsid w:val="00D23D84"/>
    <w:rsid w:val="00D25C2F"/>
    <w:rsid w:val="00D273B5"/>
    <w:rsid w:val="00D27FDA"/>
    <w:rsid w:val="00D30D00"/>
    <w:rsid w:val="00D31762"/>
    <w:rsid w:val="00D34C9E"/>
    <w:rsid w:val="00D36DA9"/>
    <w:rsid w:val="00D42230"/>
    <w:rsid w:val="00D45771"/>
    <w:rsid w:val="00D478C2"/>
    <w:rsid w:val="00D5021A"/>
    <w:rsid w:val="00D510F8"/>
    <w:rsid w:val="00D54973"/>
    <w:rsid w:val="00D5504D"/>
    <w:rsid w:val="00D6029A"/>
    <w:rsid w:val="00D60C1C"/>
    <w:rsid w:val="00D62C94"/>
    <w:rsid w:val="00D63139"/>
    <w:rsid w:val="00D64F73"/>
    <w:rsid w:val="00D657AC"/>
    <w:rsid w:val="00D657AD"/>
    <w:rsid w:val="00D66CD1"/>
    <w:rsid w:val="00D67072"/>
    <w:rsid w:val="00D67B88"/>
    <w:rsid w:val="00D707C7"/>
    <w:rsid w:val="00D73327"/>
    <w:rsid w:val="00D8286E"/>
    <w:rsid w:val="00D836F2"/>
    <w:rsid w:val="00D84530"/>
    <w:rsid w:val="00D849B2"/>
    <w:rsid w:val="00D8705C"/>
    <w:rsid w:val="00D870ED"/>
    <w:rsid w:val="00D87A58"/>
    <w:rsid w:val="00D87BBB"/>
    <w:rsid w:val="00D91028"/>
    <w:rsid w:val="00D910A5"/>
    <w:rsid w:val="00D92A1E"/>
    <w:rsid w:val="00D93664"/>
    <w:rsid w:val="00DA186A"/>
    <w:rsid w:val="00DA3287"/>
    <w:rsid w:val="00DA6A17"/>
    <w:rsid w:val="00DA6B50"/>
    <w:rsid w:val="00DA6D2A"/>
    <w:rsid w:val="00DB0B29"/>
    <w:rsid w:val="00DB2CC7"/>
    <w:rsid w:val="00DB4A48"/>
    <w:rsid w:val="00DC008C"/>
    <w:rsid w:val="00DC0AE8"/>
    <w:rsid w:val="00DC0F64"/>
    <w:rsid w:val="00DC150B"/>
    <w:rsid w:val="00DC4A3F"/>
    <w:rsid w:val="00DC4E00"/>
    <w:rsid w:val="00DC6AB2"/>
    <w:rsid w:val="00DD0C01"/>
    <w:rsid w:val="00DD2695"/>
    <w:rsid w:val="00DD4A96"/>
    <w:rsid w:val="00DD5F80"/>
    <w:rsid w:val="00DD6E62"/>
    <w:rsid w:val="00DE049D"/>
    <w:rsid w:val="00DE23CE"/>
    <w:rsid w:val="00DE3F78"/>
    <w:rsid w:val="00DE5A64"/>
    <w:rsid w:val="00DF1805"/>
    <w:rsid w:val="00DF2B0F"/>
    <w:rsid w:val="00DF4FE3"/>
    <w:rsid w:val="00E00287"/>
    <w:rsid w:val="00E015E0"/>
    <w:rsid w:val="00E03175"/>
    <w:rsid w:val="00E05EB2"/>
    <w:rsid w:val="00E076E1"/>
    <w:rsid w:val="00E1023C"/>
    <w:rsid w:val="00E11178"/>
    <w:rsid w:val="00E114C5"/>
    <w:rsid w:val="00E15C6E"/>
    <w:rsid w:val="00E15D4D"/>
    <w:rsid w:val="00E22D81"/>
    <w:rsid w:val="00E23203"/>
    <w:rsid w:val="00E23E23"/>
    <w:rsid w:val="00E241BC"/>
    <w:rsid w:val="00E2482E"/>
    <w:rsid w:val="00E269D8"/>
    <w:rsid w:val="00E27AEA"/>
    <w:rsid w:val="00E30BDA"/>
    <w:rsid w:val="00E37313"/>
    <w:rsid w:val="00E40211"/>
    <w:rsid w:val="00E40E37"/>
    <w:rsid w:val="00E45522"/>
    <w:rsid w:val="00E501DC"/>
    <w:rsid w:val="00E545DD"/>
    <w:rsid w:val="00E62D06"/>
    <w:rsid w:val="00E63BA1"/>
    <w:rsid w:val="00E73782"/>
    <w:rsid w:val="00E73902"/>
    <w:rsid w:val="00E7420A"/>
    <w:rsid w:val="00E7532F"/>
    <w:rsid w:val="00E7662B"/>
    <w:rsid w:val="00E81121"/>
    <w:rsid w:val="00E84FD8"/>
    <w:rsid w:val="00E90F04"/>
    <w:rsid w:val="00E93BEE"/>
    <w:rsid w:val="00EA0899"/>
    <w:rsid w:val="00EA2019"/>
    <w:rsid w:val="00EA3E1F"/>
    <w:rsid w:val="00EA477B"/>
    <w:rsid w:val="00EB0BE9"/>
    <w:rsid w:val="00EB269C"/>
    <w:rsid w:val="00EB63C8"/>
    <w:rsid w:val="00EB67B3"/>
    <w:rsid w:val="00EB6F63"/>
    <w:rsid w:val="00EC2224"/>
    <w:rsid w:val="00EC33AB"/>
    <w:rsid w:val="00EC3780"/>
    <w:rsid w:val="00EC508D"/>
    <w:rsid w:val="00ED1E6D"/>
    <w:rsid w:val="00ED2177"/>
    <w:rsid w:val="00ED318F"/>
    <w:rsid w:val="00ED47D9"/>
    <w:rsid w:val="00ED7608"/>
    <w:rsid w:val="00EE2C13"/>
    <w:rsid w:val="00EE3E93"/>
    <w:rsid w:val="00EE40C2"/>
    <w:rsid w:val="00EE60D6"/>
    <w:rsid w:val="00EE6F20"/>
    <w:rsid w:val="00EE7F28"/>
    <w:rsid w:val="00EF6662"/>
    <w:rsid w:val="00EF794C"/>
    <w:rsid w:val="00F017A5"/>
    <w:rsid w:val="00F019CA"/>
    <w:rsid w:val="00F048F2"/>
    <w:rsid w:val="00F061C3"/>
    <w:rsid w:val="00F06253"/>
    <w:rsid w:val="00F06673"/>
    <w:rsid w:val="00F07C84"/>
    <w:rsid w:val="00F10EC5"/>
    <w:rsid w:val="00F14118"/>
    <w:rsid w:val="00F16C9F"/>
    <w:rsid w:val="00F22BDF"/>
    <w:rsid w:val="00F268B6"/>
    <w:rsid w:val="00F2767E"/>
    <w:rsid w:val="00F30DFB"/>
    <w:rsid w:val="00F37797"/>
    <w:rsid w:val="00F400D0"/>
    <w:rsid w:val="00F40F5A"/>
    <w:rsid w:val="00F41840"/>
    <w:rsid w:val="00F41D17"/>
    <w:rsid w:val="00F43783"/>
    <w:rsid w:val="00F5081D"/>
    <w:rsid w:val="00F52095"/>
    <w:rsid w:val="00F53F1A"/>
    <w:rsid w:val="00F56120"/>
    <w:rsid w:val="00F62A78"/>
    <w:rsid w:val="00F64268"/>
    <w:rsid w:val="00F6435E"/>
    <w:rsid w:val="00F6666E"/>
    <w:rsid w:val="00F66A14"/>
    <w:rsid w:val="00F75F6A"/>
    <w:rsid w:val="00F81FE0"/>
    <w:rsid w:val="00F8307B"/>
    <w:rsid w:val="00F84C4D"/>
    <w:rsid w:val="00F865E4"/>
    <w:rsid w:val="00F952FC"/>
    <w:rsid w:val="00F95B41"/>
    <w:rsid w:val="00F95F8C"/>
    <w:rsid w:val="00FA228F"/>
    <w:rsid w:val="00FA3D6E"/>
    <w:rsid w:val="00FA5F00"/>
    <w:rsid w:val="00FA72D3"/>
    <w:rsid w:val="00FB0980"/>
    <w:rsid w:val="00FB32A1"/>
    <w:rsid w:val="00FB46C5"/>
    <w:rsid w:val="00FC044B"/>
    <w:rsid w:val="00FC685A"/>
    <w:rsid w:val="00FC72ED"/>
    <w:rsid w:val="00FD026E"/>
    <w:rsid w:val="00FD47D6"/>
    <w:rsid w:val="00FD72CE"/>
    <w:rsid w:val="00FE2D78"/>
    <w:rsid w:val="00FE3C4A"/>
    <w:rsid w:val="00FE44C5"/>
    <w:rsid w:val="00FE55BE"/>
    <w:rsid w:val="00FE5F02"/>
    <w:rsid w:val="00FE6C87"/>
    <w:rsid w:val="00FF0A51"/>
    <w:rsid w:val="00FF15DD"/>
    <w:rsid w:val="00FF1DF0"/>
    <w:rsid w:val="00FF228E"/>
    <w:rsid w:val="00FF4F73"/>
    <w:rsid w:val="00FF56F8"/>
    <w:rsid w:val="00FF670C"/>
    <w:rsid w:val="00FF7C77"/>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0BCD"/>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table" w:customStyle="1" w:styleId="Lentelstinklelis11">
    <w:name w:val="Lentelės tinklelis11"/>
    <w:basedOn w:val="prastojilentel"/>
    <w:next w:val="Lentelstinklelis"/>
    <w:uiPriority w:val="39"/>
    <w:rsid w:val="000D2B8E"/>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4D6D"/>
    <w:rsid w:val="000710CC"/>
    <w:rsid w:val="000748A1"/>
    <w:rsid w:val="000A0765"/>
    <w:rsid w:val="000C7DDE"/>
    <w:rsid w:val="000E21C4"/>
    <w:rsid w:val="0010365A"/>
    <w:rsid w:val="00107711"/>
    <w:rsid w:val="00114D37"/>
    <w:rsid w:val="00144877"/>
    <w:rsid w:val="00155AA3"/>
    <w:rsid w:val="00165806"/>
    <w:rsid w:val="0017379D"/>
    <w:rsid w:val="0017580D"/>
    <w:rsid w:val="001804B4"/>
    <w:rsid w:val="00181A5B"/>
    <w:rsid w:val="001A4102"/>
    <w:rsid w:val="001D2684"/>
    <w:rsid w:val="001F16EB"/>
    <w:rsid w:val="001F2705"/>
    <w:rsid w:val="00203D2F"/>
    <w:rsid w:val="0020503E"/>
    <w:rsid w:val="00210BAC"/>
    <w:rsid w:val="00216160"/>
    <w:rsid w:val="002232F5"/>
    <w:rsid w:val="00223818"/>
    <w:rsid w:val="002244ED"/>
    <w:rsid w:val="002273DF"/>
    <w:rsid w:val="00231FAF"/>
    <w:rsid w:val="00244D38"/>
    <w:rsid w:val="002515BA"/>
    <w:rsid w:val="0025486A"/>
    <w:rsid w:val="00257A77"/>
    <w:rsid w:val="00284077"/>
    <w:rsid w:val="00294B1A"/>
    <w:rsid w:val="00295BF5"/>
    <w:rsid w:val="002E052C"/>
    <w:rsid w:val="002E5646"/>
    <w:rsid w:val="003059AE"/>
    <w:rsid w:val="00305CDE"/>
    <w:rsid w:val="00340A8B"/>
    <w:rsid w:val="0036341B"/>
    <w:rsid w:val="003711DC"/>
    <w:rsid w:val="003A312A"/>
    <w:rsid w:val="003A4A9C"/>
    <w:rsid w:val="003B567E"/>
    <w:rsid w:val="003C17E8"/>
    <w:rsid w:val="003C2572"/>
    <w:rsid w:val="004275CB"/>
    <w:rsid w:val="004442B9"/>
    <w:rsid w:val="00452E5B"/>
    <w:rsid w:val="00454496"/>
    <w:rsid w:val="0046720B"/>
    <w:rsid w:val="00474405"/>
    <w:rsid w:val="00484B80"/>
    <w:rsid w:val="00490297"/>
    <w:rsid w:val="004D31DC"/>
    <w:rsid w:val="004D7564"/>
    <w:rsid w:val="00531C8D"/>
    <w:rsid w:val="00545B39"/>
    <w:rsid w:val="005544C5"/>
    <w:rsid w:val="00566D3F"/>
    <w:rsid w:val="00567453"/>
    <w:rsid w:val="00571584"/>
    <w:rsid w:val="00586B85"/>
    <w:rsid w:val="00597976"/>
    <w:rsid w:val="005A32C2"/>
    <w:rsid w:val="005A43DD"/>
    <w:rsid w:val="005C7D10"/>
    <w:rsid w:val="005D0794"/>
    <w:rsid w:val="005D2AAD"/>
    <w:rsid w:val="005D53E9"/>
    <w:rsid w:val="005E031F"/>
    <w:rsid w:val="005E2010"/>
    <w:rsid w:val="00606FA7"/>
    <w:rsid w:val="00607034"/>
    <w:rsid w:val="00617C7C"/>
    <w:rsid w:val="00660BB0"/>
    <w:rsid w:val="0067621C"/>
    <w:rsid w:val="00677601"/>
    <w:rsid w:val="006931C5"/>
    <w:rsid w:val="006A2550"/>
    <w:rsid w:val="006A7253"/>
    <w:rsid w:val="006B0B52"/>
    <w:rsid w:val="006B672A"/>
    <w:rsid w:val="006F6B62"/>
    <w:rsid w:val="0070182D"/>
    <w:rsid w:val="00733898"/>
    <w:rsid w:val="0077600F"/>
    <w:rsid w:val="00780464"/>
    <w:rsid w:val="00780A09"/>
    <w:rsid w:val="007951FB"/>
    <w:rsid w:val="00796F06"/>
    <w:rsid w:val="007D783B"/>
    <w:rsid w:val="008060E0"/>
    <w:rsid w:val="008146CA"/>
    <w:rsid w:val="00820808"/>
    <w:rsid w:val="00825D4D"/>
    <w:rsid w:val="0083144F"/>
    <w:rsid w:val="008663A9"/>
    <w:rsid w:val="008C31FB"/>
    <w:rsid w:val="008D19EA"/>
    <w:rsid w:val="008E07E7"/>
    <w:rsid w:val="008F12F0"/>
    <w:rsid w:val="00902A19"/>
    <w:rsid w:val="00907F70"/>
    <w:rsid w:val="00913BBA"/>
    <w:rsid w:val="0092257C"/>
    <w:rsid w:val="00933B39"/>
    <w:rsid w:val="00936B61"/>
    <w:rsid w:val="0094422E"/>
    <w:rsid w:val="009625E9"/>
    <w:rsid w:val="0097337F"/>
    <w:rsid w:val="009778F3"/>
    <w:rsid w:val="0099364C"/>
    <w:rsid w:val="009A3E5B"/>
    <w:rsid w:val="009A7376"/>
    <w:rsid w:val="009B09F2"/>
    <w:rsid w:val="009B12F8"/>
    <w:rsid w:val="009B4494"/>
    <w:rsid w:val="009B5C6D"/>
    <w:rsid w:val="009C1E85"/>
    <w:rsid w:val="009E636E"/>
    <w:rsid w:val="009F1309"/>
    <w:rsid w:val="009F5704"/>
    <w:rsid w:val="00A138D0"/>
    <w:rsid w:val="00A44929"/>
    <w:rsid w:val="00A57494"/>
    <w:rsid w:val="00A72252"/>
    <w:rsid w:val="00A8609E"/>
    <w:rsid w:val="00A95CEE"/>
    <w:rsid w:val="00AA135B"/>
    <w:rsid w:val="00AB2FC4"/>
    <w:rsid w:val="00AB3CFB"/>
    <w:rsid w:val="00AB70DD"/>
    <w:rsid w:val="00AD555D"/>
    <w:rsid w:val="00AF27C2"/>
    <w:rsid w:val="00B31EE5"/>
    <w:rsid w:val="00B55014"/>
    <w:rsid w:val="00B957B0"/>
    <w:rsid w:val="00B977DD"/>
    <w:rsid w:val="00BA48B2"/>
    <w:rsid w:val="00BA4C51"/>
    <w:rsid w:val="00BB226A"/>
    <w:rsid w:val="00BC6D78"/>
    <w:rsid w:val="00BD30F3"/>
    <w:rsid w:val="00BD7EF4"/>
    <w:rsid w:val="00BF58D9"/>
    <w:rsid w:val="00C04A03"/>
    <w:rsid w:val="00C1227D"/>
    <w:rsid w:val="00C51434"/>
    <w:rsid w:val="00C520AE"/>
    <w:rsid w:val="00C55AF2"/>
    <w:rsid w:val="00C55FFF"/>
    <w:rsid w:val="00C72466"/>
    <w:rsid w:val="00C83266"/>
    <w:rsid w:val="00C868A8"/>
    <w:rsid w:val="00C91739"/>
    <w:rsid w:val="00CB58DD"/>
    <w:rsid w:val="00CC6DF2"/>
    <w:rsid w:val="00CC766E"/>
    <w:rsid w:val="00CE135B"/>
    <w:rsid w:val="00CF0E08"/>
    <w:rsid w:val="00D02828"/>
    <w:rsid w:val="00D10F58"/>
    <w:rsid w:val="00D22810"/>
    <w:rsid w:val="00D373D8"/>
    <w:rsid w:val="00D42155"/>
    <w:rsid w:val="00DB7C5A"/>
    <w:rsid w:val="00DC47FA"/>
    <w:rsid w:val="00DC5A31"/>
    <w:rsid w:val="00DD0C01"/>
    <w:rsid w:val="00E17C0C"/>
    <w:rsid w:val="00E21126"/>
    <w:rsid w:val="00E24F91"/>
    <w:rsid w:val="00E43C20"/>
    <w:rsid w:val="00E43C37"/>
    <w:rsid w:val="00E5308E"/>
    <w:rsid w:val="00E54EAE"/>
    <w:rsid w:val="00EB5734"/>
    <w:rsid w:val="00ED0246"/>
    <w:rsid w:val="00ED5BEC"/>
    <w:rsid w:val="00ED6777"/>
    <w:rsid w:val="00EF06A7"/>
    <w:rsid w:val="00EF1610"/>
    <w:rsid w:val="00F00F8C"/>
    <w:rsid w:val="00F05A02"/>
    <w:rsid w:val="00F3524B"/>
    <w:rsid w:val="00F41488"/>
    <w:rsid w:val="00F53130"/>
    <w:rsid w:val="00F61488"/>
    <w:rsid w:val="00F6286D"/>
    <w:rsid w:val="00F62E10"/>
    <w:rsid w:val="00F71BD0"/>
    <w:rsid w:val="00F74DD3"/>
    <w:rsid w:val="00F81FE0"/>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D31DC"/>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22</Pages>
  <Words>43521</Words>
  <Characters>24808</Characters>
  <Application>Microsoft Office Word</Application>
  <DocSecurity>4</DocSecurity>
  <Lines>206</Lines>
  <Paragraphs>136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Aistė Aničaitė-Stabingienė</cp:lastModifiedBy>
  <cp:revision>2</cp:revision>
  <cp:lastPrinted>2018-03-07T08:06:00Z</cp:lastPrinted>
  <dcterms:created xsi:type="dcterms:W3CDTF">2025-01-28T06:21:00Z</dcterms:created>
  <dcterms:modified xsi:type="dcterms:W3CDTF">2025-01-28T06:21:00Z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